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D242" w14:textId="77777777" w:rsidR="00F27237" w:rsidRPr="00D50C09" w:rsidRDefault="00CE3D43" w:rsidP="00E27626">
      <w:pPr>
        <w:ind w:firstLine="851"/>
        <w:jc w:val="center"/>
        <w:rPr>
          <w:sz w:val="16"/>
          <w:szCs w:val="16"/>
        </w:rPr>
      </w:pPr>
      <w:r w:rsidRPr="00D50C09">
        <w:rPr>
          <w:noProof/>
          <w:sz w:val="16"/>
          <w:szCs w:val="16"/>
        </w:rPr>
        <w:drawing>
          <wp:inline distT="0" distB="0" distL="0" distR="0" wp14:anchorId="2B71DD84" wp14:editId="4A4BD044">
            <wp:extent cx="3095625" cy="967018"/>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94" cy="967383"/>
                    </a:xfrm>
                    <a:prstGeom prst="rect">
                      <a:avLst/>
                    </a:prstGeom>
                  </pic:spPr>
                </pic:pic>
              </a:graphicData>
            </a:graphic>
          </wp:inline>
        </w:drawing>
      </w:r>
      <w:bookmarkStart w:id="0" w:name="_Toc491840304"/>
      <w:bookmarkStart w:id="1" w:name="_Toc502049784"/>
      <w:bookmarkStart w:id="2" w:name="_Toc518816486"/>
      <w:bookmarkStart w:id="3" w:name="_Toc518816524"/>
      <w:bookmarkStart w:id="4" w:name="_Toc518817810"/>
      <w:bookmarkStart w:id="5" w:name="_Toc2520351"/>
    </w:p>
    <w:p w14:paraId="68F30438" w14:textId="77777777" w:rsidR="00F27237" w:rsidRPr="00D50C09" w:rsidRDefault="00F27237" w:rsidP="00ED6430">
      <w:pPr>
        <w:rPr>
          <w:sz w:val="16"/>
          <w:szCs w:val="16"/>
        </w:rPr>
      </w:pPr>
    </w:p>
    <w:p w14:paraId="4DF5B4CE" w14:textId="77777777" w:rsidR="00F27237" w:rsidRPr="00D50C09" w:rsidRDefault="00F27237" w:rsidP="00043CCD">
      <w:pPr>
        <w:jc w:val="center"/>
        <w:rPr>
          <w:b/>
          <w:sz w:val="28"/>
          <w:szCs w:val="28"/>
        </w:rPr>
      </w:pPr>
      <w:bookmarkStart w:id="6" w:name="_Toc272638055"/>
      <w:r w:rsidRPr="00D50C09">
        <w:rPr>
          <w:b/>
          <w:sz w:val="28"/>
          <w:szCs w:val="28"/>
        </w:rPr>
        <w:t>RECORD OF DECISIONS AND FOLLOW-UP ACTIONS</w:t>
      </w:r>
      <w:bookmarkEnd w:id="6"/>
    </w:p>
    <w:p w14:paraId="66262238" w14:textId="51328C5E" w:rsidR="00603F7D" w:rsidRPr="00D50C09" w:rsidRDefault="00F27237" w:rsidP="00043CCD">
      <w:pPr>
        <w:jc w:val="center"/>
        <w:rPr>
          <w:b/>
          <w:sz w:val="28"/>
          <w:szCs w:val="28"/>
        </w:rPr>
      </w:pPr>
      <w:bookmarkStart w:id="7" w:name="_Toc272638056"/>
      <w:r w:rsidRPr="00D50C09">
        <w:rPr>
          <w:b/>
          <w:sz w:val="28"/>
          <w:szCs w:val="28"/>
        </w:rPr>
        <w:t xml:space="preserve">PAME </w:t>
      </w:r>
      <w:r w:rsidR="009A2EDF">
        <w:rPr>
          <w:b/>
          <w:sz w:val="28"/>
          <w:szCs w:val="28"/>
        </w:rPr>
        <w:t>I</w:t>
      </w:r>
      <w:r w:rsidR="00EB33F4" w:rsidRPr="00D50C09">
        <w:rPr>
          <w:b/>
          <w:sz w:val="28"/>
          <w:szCs w:val="28"/>
        </w:rPr>
        <w:t>I</w:t>
      </w:r>
      <w:r w:rsidR="00E52A35" w:rsidRPr="00D50C09">
        <w:rPr>
          <w:b/>
          <w:sz w:val="28"/>
          <w:szCs w:val="28"/>
        </w:rPr>
        <w:t>-201</w:t>
      </w:r>
      <w:r w:rsidR="00793322">
        <w:rPr>
          <w:b/>
          <w:sz w:val="28"/>
          <w:szCs w:val="28"/>
        </w:rPr>
        <w:t>8</w:t>
      </w:r>
      <w:r w:rsidRPr="00D50C09">
        <w:rPr>
          <w:b/>
          <w:sz w:val="28"/>
          <w:szCs w:val="28"/>
        </w:rPr>
        <w:t xml:space="preserve"> (</w:t>
      </w:r>
      <w:r w:rsidR="009A2EDF">
        <w:rPr>
          <w:b/>
          <w:sz w:val="28"/>
          <w:szCs w:val="28"/>
        </w:rPr>
        <w:t>2-</w:t>
      </w:r>
      <w:r w:rsidR="00793322">
        <w:rPr>
          <w:b/>
          <w:sz w:val="28"/>
          <w:szCs w:val="28"/>
        </w:rPr>
        <w:t xml:space="preserve">4 </w:t>
      </w:r>
      <w:r w:rsidR="009A2EDF">
        <w:rPr>
          <w:b/>
          <w:sz w:val="28"/>
          <w:szCs w:val="28"/>
        </w:rPr>
        <w:t xml:space="preserve">October </w:t>
      </w:r>
      <w:r w:rsidR="00793322">
        <w:rPr>
          <w:b/>
          <w:sz w:val="28"/>
          <w:szCs w:val="28"/>
        </w:rPr>
        <w:t>2018</w:t>
      </w:r>
      <w:r w:rsidRPr="00D50C09">
        <w:rPr>
          <w:b/>
          <w:sz w:val="28"/>
          <w:szCs w:val="28"/>
        </w:rPr>
        <w:t>)</w:t>
      </w:r>
      <w:bookmarkEnd w:id="7"/>
    </w:p>
    <w:p w14:paraId="5FFBA0F3" w14:textId="511A40DA" w:rsidR="00394C9F" w:rsidRPr="00D50C09" w:rsidRDefault="009A2EDF" w:rsidP="00043CCD">
      <w:pPr>
        <w:jc w:val="center"/>
        <w:rPr>
          <w:b/>
          <w:sz w:val="28"/>
          <w:szCs w:val="28"/>
        </w:rPr>
      </w:pPr>
      <w:r>
        <w:rPr>
          <w:b/>
          <w:sz w:val="28"/>
          <w:szCs w:val="28"/>
        </w:rPr>
        <w:t>Vladivostok, the Russian Federation</w:t>
      </w:r>
    </w:p>
    <w:p w14:paraId="535A659D" w14:textId="77777777" w:rsidR="00F27237" w:rsidRPr="00D50C09" w:rsidRDefault="00F27237" w:rsidP="004E16AD">
      <w:pPr>
        <w:pStyle w:val="Heading1"/>
      </w:pPr>
      <w:bookmarkStart w:id="8" w:name="_Toc272638057"/>
      <w:r w:rsidRPr="00D50C09">
        <w:t>Opening of the Meeting</w:t>
      </w:r>
      <w:bookmarkEnd w:id="8"/>
    </w:p>
    <w:p w14:paraId="3B033B25" w14:textId="29A8184E" w:rsidR="00AB38E5" w:rsidRPr="00AB38E5" w:rsidRDefault="008761CF" w:rsidP="00AB38E5">
      <w:pPr>
        <w:spacing w:before="0" w:after="0"/>
        <w:rPr>
          <w:i w:val="0"/>
        </w:rPr>
      </w:pPr>
      <w:r w:rsidRPr="00C10107">
        <w:rPr>
          <w:lang w:eastAsia="is-IS"/>
        </w:rPr>
        <w:t>PAME thanks</w:t>
      </w:r>
      <w:r w:rsidR="00971A86" w:rsidRPr="00C10107">
        <w:rPr>
          <w:lang w:eastAsia="is-IS"/>
        </w:rPr>
        <w:t xml:space="preserve"> </w:t>
      </w:r>
      <w:r w:rsidR="009A2EDF">
        <w:rPr>
          <w:lang w:eastAsia="is-IS"/>
        </w:rPr>
        <w:t xml:space="preserve">the Russian Federation </w:t>
      </w:r>
      <w:r w:rsidR="00464710" w:rsidRPr="00C10107">
        <w:rPr>
          <w:lang w:eastAsia="is-IS"/>
        </w:rPr>
        <w:t>for</w:t>
      </w:r>
      <w:r w:rsidR="00F81214" w:rsidRPr="00C10107">
        <w:rPr>
          <w:lang w:eastAsia="is-IS"/>
        </w:rPr>
        <w:t xml:space="preserve"> hosting this M</w:t>
      </w:r>
      <w:r w:rsidR="00256289" w:rsidRPr="00C10107">
        <w:rPr>
          <w:lang w:eastAsia="is-IS"/>
        </w:rPr>
        <w:t>eeting and note</w:t>
      </w:r>
      <w:r w:rsidR="001705CE" w:rsidRPr="00C10107">
        <w:rPr>
          <w:lang w:eastAsia="is-IS"/>
        </w:rPr>
        <w:t>s</w:t>
      </w:r>
      <w:r w:rsidR="00256289" w:rsidRPr="00C10107">
        <w:rPr>
          <w:lang w:eastAsia="is-IS"/>
        </w:rPr>
        <w:t xml:space="preserve"> with appreciation the </w:t>
      </w:r>
      <w:r w:rsidR="00464710" w:rsidRPr="00C10107">
        <w:rPr>
          <w:lang w:eastAsia="is-IS"/>
        </w:rPr>
        <w:t>welcomi</w:t>
      </w:r>
      <w:r w:rsidR="004F5C54" w:rsidRPr="00C10107">
        <w:rPr>
          <w:lang w:eastAsia="is-IS"/>
        </w:rPr>
        <w:t xml:space="preserve">ng remarks from </w:t>
      </w:r>
      <w:r w:rsidR="008B4F11" w:rsidRPr="0040294D">
        <w:rPr>
          <w:szCs w:val="22"/>
        </w:rPr>
        <w:t xml:space="preserve">by </w:t>
      </w:r>
      <w:r w:rsidR="008B4F11" w:rsidRPr="0040294D">
        <w:rPr>
          <w:color w:val="000000"/>
          <w:szCs w:val="22"/>
        </w:rPr>
        <w:t xml:space="preserve">Mr. </w:t>
      </w:r>
      <w:r w:rsidR="005F322F">
        <w:rPr>
          <w:color w:val="000000"/>
          <w:szCs w:val="22"/>
        </w:rPr>
        <w:t xml:space="preserve">Vitaly </w:t>
      </w:r>
      <w:proofErr w:type="spellStart"/>
      <w:r w:rsidR="005F322F">
        <w:rPr>
          <w:color w:val="000000"/>
          <w:szCs w:val="22"/>
        </w:rPr>
        <w:t>Kluyev</w:t>
      </w:r>
      <w:proofErr w:type="spellEnd"/>
      <w:r w:rsidR="008B4F11" w:rsidRPr="0040294D">
        <w:rPr>
          <w:color w:val="000000"/>
          <w:szCs w:val="22"/>
        </w:rPr>
        <w:t xml:space="preserve">, </w:t>
      </w:r>
      <w:r w:rsidR="005F322F">
        <w:rPr>
          <w:color w:val="000000"/>
          <w:szCs w:val="22"/>
        </w:rPr>
        <w:t xml:space="preserve">Deputy </w:t>
      </w:r>
      <w:r w:rsidR="00663639">
        <w:rPr>
          <w:color w:val="000000"/>
          <w:szCs w:val="22"/>
        </w:rPr>
        <w:t xml:space="preserve">Head </w:t>
      </w:r>
      <w:proofErr w:type="gramStart"/>
      <w:r w:rsidR="00663639">
        <w:rPr>
          <w:color w:val="000000"/>
          <w:szCs w:val="22"/>
        </w:rPr>
        <w:t xml:space="preserve">of  </w:t>
      </w:r>
      <w:r w:rsidR="008B4F11" w:rsidRPr="0040294D">
        <w:rPr>
          <w:color w:val="000000"/>
          <w:szCs w:val="22"/>
        </w:rPr>
        <w:t>the</w:t>
      </w:r>
      <w:proofErr w:type="gramEnd"/>
      <w:r w:rsidR="008B4F11" w:rsidRPr="0040294D">
        <w:rPr>
          <w:color w:val="000000"/>
          <w:szCs w:val="22"/>
        </w:rPr>
        <w:t xml:space="preserve"> Federal State Budgetary Institution "The Administration of the Maritime Ports of </w:t>
      </w:r>
      <w:proofErr w:type="spellStart"/>
      <w:r w:rsidR="008B4F11" w:rsidRPr="0040294D">
        <w:rPr>
          <w:color w:val="000000"/>
          <w:szCs w:val="22"/>
        </w:rPr>
        <w:t>Primorsky</w:t>
      </w:r>
      <w:proofErr w:type="spellEnd"/>
      <w:r w:rsidR="008B4F11" w:rsidRPr="0040294D">
        <w:rPr>
          <w:color w:val="000000"/>
          <w:szCs w:val="22"/>
        </w:rPr>
        <w:t xml:space="preserve"> region and Eastern Arctic" (FSBI "AMP of </w:t>
      </w:r>
      <w:proofErr w:type="spellStart"/>
      <w:r w:rsidR="008B4F11" w:rsidRPr="0040294D">
        <w:rPr>
          <w:color w:val="000000"/>
          <w:szCs w:val="22"/>
        </w:rPr>
        <w:t>Primorsky</w:t>
      </w:r>
      <w:proofErr w:type="spellEnd"/>
      <w:r w:rsidR="008B4F11" w:rsidRPr="0040294D">
        <w:rPr>
          <w:color w:val="000000"/>
          <w:szCs w:val="22"/>
        </w:rPr>
        <w:t xml:space="preserve"> region and Eastern Arctic")</w:t>
      </w:r>
      <w:r w:rsidR="008B4F11">
        <w:rPr>
          <w:color w:val="000000"/>
          <w:szCs w:val="22"/>
        </w:rPr>
        <w:t>; and</w:t>
      </w:r>
      <w:r w:rsidR="00DB443C">
        <w:rPr>
          <w:color w:val="000000"/>
          <w:szCs w:val="22"/>
        </w:rPr>
        <w:t xml:space="preserve"> Mr. S</w:t>
      </w:r>
      <w:r w:rsidR="004128FF">
        <w:rPr>
          <w:color w:val="000000"/>
          <w:szCs w:val="22"/>
        </w:rPr>
        <w:t>ergey</w:t>
      </w:r>
      <w:r w:rsidR="00D73A68">
        <w:rPr>
          <w:color w:val="000000"/>
          <w:szCs w:val="22"/>
        </w:rPr>
        <w:t xml:space="preserve"> </w:t>
      </w:r>
      <w:proofErr w:type="spellStart"/>
      <w:r w:rsidR="00D73A68">
        <w:rPr>
          <w:color w:val="000000"/>
          <w:szCs w:val="22"/>
        </w:rPr>
        <w:t>Ogay</w:t>
      </w:r>
      <w:proofErr w:type="spellEnd"/>
      <w:r w:rsidR="00AB38E5">
        <w:rPr>
          <w:color w:val="000000"/>
          <w:szCs w:val="22"/>
        </w:rPr>
        <w:t xml:space="preserve">, Acting </w:t>
      </w:r>
      <w:r w:rsidR="00AB38E5" w:rsidRPr="00AB38E5">
        <w:rPr>
          <w:color w:val="000000"/>
        </w:rPr>
        <w:t xml:space="preserve">Director of the Admiral </w:t>
      </w:r>
      <w:proofErr w:type="spellStart"/>
      <w:r w:rsidR="00AB38E5" w:rsidRPr="00AB38E5">
        <w:rPr>
          <w:color w:val="000000"/>
        </w:rPr>
        <w:t>Nevelskoy</w:t>
      </w:r>
      <w:proofErr w:type="spellEnd"/>
      <w:r w:rsidR="00AB38E5" w:rsidRPr="00AB38E5">
        <w:rPr>
          <w:color w:val="000000"/>
        </w:rPr>
        <w:t xml:space="preserve"> Maritime State University</w:t>
      </w:r>
      <w:r w:rsidR="00663639">
        <w:rPr>
          <w:color w:val="000000"/>
        </w:rPr>
        <w:t xml:space="preserve">. </w:t>
      </w:r>
    </w:p>
    <w:p w14:paraId="72B8F091" w14:textId="3F628727" w:rsidR="00F27237" w:rsidRPr="00D50C09" w:rsidRDefault="00F27237" w:rsidP="004E16AD">
      <w:pPr>
        <w:pStyle w:val="Heading1"/>
      </w:pPr>
      <w:bookmarkStart w:id="9" w:name="_Toc272638058"/>
      <w:r w:rsidRPr="00D50C09">
        <w:t xml:space="preserve">Information </w:t>
      </w:r>
      <w:r w:rsidR="007B2A21">
        <w:rPr>
          <w:szCs w:val="22"/>
        </w:rPr>
        <w:t>and various updates</w:t>
      </w:r>
      <w:r w:rsidR="007B2A21" w:rsidRPr="00D50C09">
        <w:t xml:space="preserve"> </w:t>
      </w:r>
      <w:r w:rsidRPr="00D50C09">
        <w:t>(Agenda Item 3)</w:t>
      </w:r>
      <w:bookmarkEnd w:id="9"/>
    </w:p>
    <w:p w14:paraId="7D361169" w14:textId="7DEF34F0" w:rsidR="00256289" w:rsidRPr="00D50C09" w:rsidRDefault="004A3A8D" w:rsidP="00991174">
      <w:pPr>
        <w:suppressAutoHyphens/>
        <w:overflowPunct w:val="0"/>
        <w:autoSpaceDE w:val="0"/>
        <w:autoSpaceDN w:val="0"/>
        <w:adjustRightInd w:val="0"/>
        <w:textAlignment w:val="baseline"/>
        <w:rPr>
          <w:i w:val="0"/>
        </w:rPr>
      </w:pPr>
      <w:r>
        <w:t>PAME takes</w:t>
      </w:r>
      <w:r w:rsidR="00BC4822" w:rsidRPr="00D50C09">
        <w:t xml:space="preserve"> note of</w:t>
      </w:r>
      <w:r w:rsidR="00B22DA7">
        <w:t>:</w:t>
      </w:r>
    </w:p>
    <w:p w14:paraId="46E4F7D9" w14:textId="40D36C95" w:rsidR="004C05F3" w:rsidRPr="007F32A1" w:rsidRDefault="00A31A71" w:rsidP="00BC56DA">
      <w:pPr>
        <w:pStyle w:val="ListParagraph"/>
        <w:numPr>
          <w:ilvl w:val="0"/>
          <w:numId w:val="48"/>
        </w:numPr>
        <w:suppressAutoHyphens/>
        <w:overflowPunct w:val="0"/>
        <w:autoSpaceDE w:val="0"/>
        <w:autoSpaceDN w:val="0"/>
        <w:adjustRightInd w:val="0"/>
        <w:textAlignment w:val="baseline"/>
        <w:rPr>
          <w:i w:val="0"/>
        </w:rPr>
      </w:pPr>
      <w:r w:rsidRPr="00D50C09">
        <w:t>Outcomes</w:t>
      </w:r>
      <w:r w:rsidR="001A6DAB" w:rsidRPr="00D50C09">
        <w:t xml:space="preserve"> from</w:t>
      </w:r>
      <w:r w:rsidR="00C2154E" w:rsidRPr="00D50C09">
        <w:t xml:space="preserve"> </w:t>
      </w:r>
      <w:r w:rsidR="00047378">
        <w:t xml:space="preserve">the </w:t>
      </w:r>
      <w:r w:rsidR="001306F2" w:rsidRPr="00A8443D">
        <w:t>SAO</w:t>
      </w:r>
      <w:r w:rsidR="00B22DA7">
        <w:t xml:space="preserve"> Meeting in </w:t>
      </w:r>
      <w:r w:rsidR="008B4F11">
        <w:t xml:space="preserve">March </w:t>
      </w:r>
      <w:r w:rsidR="00364B3D">
        <w:t>2018</w:t>
      </w:r>
      <w:r w:rsidR="00A36F9D">
        <w:t xml:space="preserve"> and preparations for the upcoming SAO Meeting </w:t>
      </w:r>
      <w:r w:rsidR="002D390F">
        <w:t>(</w:t>
      </w:r>
      <w:r w:rsidR="00364B3D">
        <w:t>1-2 November 2</w:t>
      </w:r>
      <w:r w:rsidR="007E238C">
        <w:t>018</w:t>
      </w:r>
      <w:r w:rsidR="002D390F">
        <w:t>)</w:t>
      </w:r>
      <w:r w:rsidR="00033F45">
        <w:t>;</w:t>
      </w:r>
    </w:p>
    <w:p w14:paraId="20AB922B" w14:textId="536373B0" w:rsidR="00A8443D" w:rsidRPr="00A36F9D" w:rsidRDefault="00A36F9D" w:rsidP="00BC56DA">
      <w:pPr>
        <w:pStyle w:val="ListParagraph"/>
        <w:numPr>
          <w:ilvl w:val="0"/>
          <w:numId w:val="48"/>
        </w:numPr>
        <w:suppressAutoHyphens/>
        <w:overflowPunct w:val="0"/>
        <w:autoSpaceDE w:val="0"/>
        <w:autoSpaceDN w:val="0"/>
        <w:adjustRightInd w:val="0"/>
        <w:textAlignment w:val="baseline"/>
        <w:rPr>
          <w:i w:val="0"/>
        </w:rPr>
      </w:pPr>
      <w:r>
        <w:t xml:space="preserve">Contributions </w:t>
      </w:r>
      <w:r w:rsidR="008D5FF7">
        <w:t>by the PAME Secretariat to</w:t>
      </w:r>
      <w:r w:rsidR="00634640">
        <w:t xml:space="preserve"> the Task</w:t>
      </w:r>
      <w:r w:rsidR="00E51D36" w:rsidRPr="00A8443D">
        <w:t xml:space="preserve"> Forc</w:t>
      </w:r>
      <w:r w:rsidR="00D6617F" w:rsidRPr="00A8443D">
        <w:t xml:space="preserve">e on </w:t>
      </w:r>
      <w:r w:rsidR="00BC3804" w:rsidRPr="00A8443D">
        <w:t xml:space="preserve">Arctic </w:t>
      </w:r>
      <w:r w:rsidR="00D6617F" w:rsidRPr="00A8443D">
        <w:t xml:space="preserve">Marine </w:t>
      </w:r>
      <w:r w:rsidR="00A8443D" w:rsidRPr="00A8443D">
        <w:t>Cooperation (TFAMC)</w:t>
      </w:r>
      <w:r w:rsidR="00663639">
        <w:t>;</w:t>
      </w:r>
    </w:p>
    <w:p w14:paraId="1E0E6344" w14:textId="740BC860" w:rsidR="00033F45" w:rsidRPr="00960DE9" w:rsidRDefault="00960DE9" w:rsidP="00BC56DA">
      <w:pPr>
        <w:pStyle w:val="ListParagraph"/>
        <w:numPr>
          <w:ilvl w:val="0"/>
          <w:numId w:val="48"/>
        </w:numPr>
        <w:suppressAutoHyphens/>
        <w:overflowPunct w:val="0"/>
        <w:autoSpaceDE w:val="0"/>
        <w:autoSpaceDN w:val="0"/>
        <w:adjustRightInd w:val="0"/>
        <w:textAlignment w:val="baseline"/>
        <w:rPr>
          <w:i w:val="0"/>
        </w:rPr>
      </w:pPr>
      <w:r>
        <w:rPr>
          <w:szCs w:val="22"/>
        </w:rPr>
        <w:t xml:space="preserve">Update on </w:t>
      </w:r>
      <w:r w:rsidR="00033F45">
        <w:rPr>
          <w:szCs w:val="22"/>
        </w:rPr>
        <w:t>PAME</w:t>
      </w:r>
      <w:r>
        <w:rPr>
          <w:szCs w:val="22"/>
        </w:rPr>
        <w:t>’</w:t>
      </w:r>
      <w:r w:rsidR="00033F45">
        <w:rPr>
          <w:szCs w:val="22"/>
        </w:rPr>
        <w:t xml:space="preserve">s </w:t>
      </w:r>
      <w:r>
        <w:rPr>
          <w:szCs w:val="22"/>
        </w:rPr>
        <w:t>sessions on</w:t>
      </w:r>
      <w:r w:rsidR="00033F45">
        <w:rPr>
          <w:szCs w:val="22"/>
        </w:rPr>
        <w:t xml:space="preserve"> MPA and EA work at</w:t>
      </w:r>
      <w:r w:rsidR="00A36F9D">
        <w:rPr>
          <w:szCs w:val="22"/>
        </w:rPr>
        <w:t xml:space="preserve"> the </w:t>
      </w:r>
      <w:r w:rsidR="00A36F9D" w:rsidRPr="00AB10A3">
        <w:rPr>
          <w:szCs w:val="22"/>
        </w:rPr>
        <w:t>Ar</w:t>
      </w:r>
      <w:r w:rsidR="00033F45">
        <w:rPr>
          <w:szCs w:val="22"/>
        </w:rPr>
        <w:t xml:space="preserve">ctic Biodiversity </w:t>
      </w:r>
      <w:r w:rsidR="00033F45" w:rsidRPr="00960DE9">
        <w:rPr>
          <w:szCs w:val="22"/>
        </w:rPr>
        <w:t>Congress (9-12</w:t>
      </w:r>
      <w:r w:rsidR="00A36F9D" w:rsidRPr="00960DE9">
        <w:rPr>
          <w:szCs w:val="22"/>
        </w:rPr>
        <w:t xml:space="preserve"> Oct 2018)</w:t>
      </w:r>
      <w:r w:rsidR="00033F45" w:rsidRPr="00960DE9">
        <w:rPr>
          <w:szCs w:val="22"/>
        </w:rPr>
        <w:t>;</w:t>
      </w:r>
    </w:p>
    <w:p w14:paraId="4AADB52E" w14:textId="3DC6EFC6" w:rsidR="00E77118" w:rsidRPr="00960DE9" w:rsidRDefault="00033F45" w:rsidP="00BC56DA">
      <w:pPr>
        <w:pStyle w:val="ListParagraph"/>
        <w:numPr>
          <w:ilvl w:val="0"/>
          <w:numId w:val="48"/>
        </w:numPr>
        <w:suppressAutoHyphens/>
        <w:overflowPunct w:val="0"/>
        <w:autoSpaceDE w:val="0"/>
        <w:autoSpaceDN w:val="0"/>
        <w:adjustRightInd w:val="0"/>
        <w:textAlignment w:val="baseline"/>
        <w:rPr>
          <w:rFonts w:eastAsia="PMingLiU"/>
        </w:rPr>
      </w:pPr>
      <w:r w:rsidRPr="00960DE9">
        <w:rPr>
          <w:rFonts w:eastAsia="PMingLiU"/>
        </w:rPr>
        <w:t>PAME</w:t>
      </w:r>
      <w:r w:rsidR="00960DE9">
        <w:rPr>
          <w:rFonts w:eastAsia="PMingLiU"/>
        </w:rPr>
        <w:t>’s</w:t>
      </w:r>
      <w:r w:rsidRPr="00960DE9">
        <w:rPr>
          <w:rFonts w:eastAsia="PMingLiU"/>
        </w:rPr>
        <w:t xml:space="preserve"> contributions </w:t>
      </w:r>
      <w:r w:rsidR="00E77118" w:rsidRPr="00960DE9">
        <w:rPr>
          <w:rFonts w:eastAsia="PMingLiU"/>
        </w:rPr>
        <w:t>to the Arctic Council’s Environment Ministerial meeting (11-12 Oct 2018)</w:t>
      </w:r>
      <w:r w:rsidRPr="00960DE9">
        <w:rPr>
          <w:rFonts w:eastAsia="PMingLiU"/>
        </w:rPr>
        <w:t>;</w:t>
      </w:r>
    </w:p>
    <w:p w14:paraId="291EEA1E" w14:textId="77777777" w:rsidR="006C326B" w:rsidRPr="006C326B" w:rsidRDefault="006504BD" w:rsidP="00BC56DA">
      <w:pPr>
        <w:pStyle w:val="ListParagraph"/>
        <w:numPr>
          <w:ilvl w:val="0"/>
          <w:numId w:val="48"/>
        </w:numPr>
        <w:suppressAutoHyphens/>
        <w:overflowPunct w:val="0"/>
        <w:autoSpaceDE w:val="0"/>
        <w:autoSpaceDN w:val="0"/>
        <w:adjustRightInd w:val="0"/>
        <w:textAlignment w:val="baseline"/>
        <w:rPr>
          <w:i w:val="0"/>
        </w:rPr>
      </w:pPr>
      <w:r w:rsidRPr="006C326B">
        <w:rPr>
          <w:color w:val="000000"/>
          <w:szCs w:val="22"/>
        </w:rPr>
        <w:t>U</w:t>
      </w:r>
      <w:r w:rsidR="003B3440" w:rsidRPr="006C326B">
        <w:rPr>
          <w:color w:val="000000"/>
          <w:szCs w:val="22"/>
        </w:rPr>
        <w:t>pdate on PAME</w:t>
      </w:r>
      <w:r w:rsidR="0043012C" w:rsidRPr="006C326B">
        <w:rPr>
          <w:color w:val="000000"/>
          <w:szCs w:val="22"/>
        </w:rPr>
        <w:t>’</w:t>
      </w:r>
      <w:r w:rsidR="003B3440" w:rsidRPr="006C326B">
        <w:rPr>
          <w:color w:val="000000"/>
          <w:szCs w:val="22"/>
        </w:rPr>
        <w:t xml:space="preserve">s contribution to the </w:t>
      </w:r>
      <w:r w:rsidRPr="006C326B">
        <w:rPr>
          <w:color w:val="000000"/>
          <w:szCs w:val="22"/>
        </w:rPr>
        <w:t>Arctic Resil</w:t>
      </w:r>
      <w:r w:rsidR="003B3440" w:rsidRPr="006C326B">
        <w:rPr>
          <w:color w:val="000000"/>
          <w:szCs w:val="22"/>
        </w:rPr>
        <w:t xml:space="preserve">ience Forum </w:t>
      </w:r>
      <w:r w:rsidR="0043012C" w:rsidRPr="006C326B">
        <w:rPr>
          <w:color w:val="000000"/>
          <w:szCs w:val="22"/>
        </w:rPr>
        <w:t>(</w:t>
      </w:r>
      <w:r w:rsidR="003B3440" w:rsidRPr="006C326B">
        <w:rPr>
          <w:color w:val="000000"/>
          <w:szCs w:val="22"/>
        </w:rPr>
        <w:t>10-11 Sept</w:t>
      </w:r>
      <w:r w:rsidRPr="006C326B">
        <w:rPr>
          <w:color w:val="000000"/>
          <w:szCs w:val="22"/>
        </w:rPr>
        <w:t>ember 2018</w:t>
      </w:r>
      <w:r w:rsidR="0043012C" w:rsidRPr="006C326B">
        <w:rPr>
          <w:color w:val="000000"/>
          <w:szCs w:val="22"/>
        </w:rPr>
        <w:t>)</w:t>
      </w:r>
      <w:r w:rsidR="0048795C" w:rsidRPr="006C326B">
        <w:rPr>
          <w:color w:val="000000"/>
          <w:szCs w:val="22"/>
        </w:rPr>
        <w:t>;</w:t>
      </w:r>
    </w:p>
    <w:p w14:paraId="516D7AEF" w14:textId="4608C18A" w:rsidR="0048795C" w:rsidRDefault="0048795C" w:rsidP="007E4E63">
      <w:pPr>
        <w:pStyle w:val="ListParagraph"/>
        <w:numPr>
          <w:ilvl w:val="0"/>
          <w:numId w:val="48"/>
        </w:numPr>
        <w:suppressAutoHyphens/>
        <w:overflowPunct w:val="0"/>
        <w:autoSpaceDE w:val="0"/>
        <w:autoSpaceDN w:val="0"/>
        <w:adjustRightInd w:val="0"/>
        <w:textAlignment w:val="baseline"/>
      </w:pPr>
      <w:r w:rsidRPr="006C326B">
        <w:t xml:space="preserve">The signing of the </w:t>
      </w:r>
      <w:r w:rsidR="006C326B" w:rsidRPr="006C326B">
        <w:t xml:space="preserve">Agreement </w:t>
      </w:r>
      <w:proofErr w:type="gramStart"/>
      <w:r w:rsidR="006C326B" w:rsidRPr="006C326B">
        <w:t>To</w:t>
      </w:r>
      <w:proofErr w:type="gramEnd"/>
      <w:r w:rsidR="006C326B" w:rsidRPr="006C326B">
        <w:t xml:space="preserve"> Prevent Unregulated </w:t>
      </w:r>
      <w:r w:rsidR="007A381D">
        <w:t>Fishing i</w:t>
      </w:r>
      <w:r w:rsidR="006C326B" w:rsidRPr="006C326B">
        <w:t>n the High Seas of the Central Arctic Ocea</w:t>
      </w:r>
      <w:r w:rsidR="006C326B">
        <w:t xml:space="preserve">n </w:t>
      </w:r>
      <w:r w:rsidR="00DA3DFF">
        <w:t xml:space="preserve">in </w:t>
      </w:r>
      <w:proofErr w:type="spellStart"/>
      <w:r w:rsidR="00DA3DFF">
        <w:t>Ilulissat</w:t>
      </w:r>
      <w:proofErr w:type="spellEnd"/>
      <w:r w:rsidR="00DA3DFF">
        <w:t>, Greenland (</w:t>
      </w:r>
      <w:r w:rsidR="00DA3DFF" w:rsidRPr="0048795C">
        <w:t xml:space="preserve">2-4 October </w:t>
      </w:r>
      <w:r w:rsidR="00DA3DFF">
        <w:t>2018);</w:t>
      </w:r>
    </w:p>
    <w:p w14:paraId="2CAD76A8" w14:textId="04087272" w:rsidR="0048795C" w:rsidRDefault="0048795C" w:rsidP="00BC56DA">
      <w:pPr>
        <w:pStyle w:val="ListParagraph"/>
        <w:numPr>
          <w:ilvl w:val="0"/>
          <w:numId w:val="48"/>
        </w:numPr>
        <w:tabs>
          <w:tab w:val="left" w:pos="907"/>
        </w:tabs>
        <w:suppressAutoHyphens/>
        <w:overflowPunct w:val="0"/>
        <w:autoSpaceDE w:val="0"/>
        <w:autoSpaceDN w:val="0"/>
        <w:adjustRightInd w:val="0"/>
        <w:textAlignment w:val="baseline"/>
      </w:pPr>
      <w:r>
        <w:t>PAME</w:t>
      </w:r>
      <w:r w:rsidR="00AA71AD">
        <w:t>’</w:t>
      </w:r>
      <w:r>
        <w:t>s participation in</w:t>
      </w:r>
      <w:r w:rsidR="00B53301">
        <w:t xml:space="preserve"> the Arctic Contaminants Action Program (ACAP), the Emergency Prevention, Preparedness and Response (EPPR) and the Circumpolar Biodiversity Monitoring Program (CMBP) </w:t>
      </w:r>
      <w:r>
        <w:t>meetings as a means of coordination and collaboration with other Arctic Council working groups</w:t>
      </w:r>
      <w:r w:rsidR="00E71108">
        <w:t>; and</w:t>
      </w:r>
    </w:p>
    <w:p w14:paraId="5A3CFCD6" w14:textId="59486E02" w:rsidR="00E71108" w:rsidRDefault="00E71108" w:rsidP="00BC56DA">
      <w:pPr>
        <w:pStyle w:val="ListParagraph"/>
        <w:numPr>
          <w:ilvl w:val="0"/>
          <w:numId w:val="48"/>
        </w:numPr>
        <w:suppressAutoHyphens/>
        <w:overflowPunct w:val="0"/>
        <w:autoSpaceDE w:val="0"/>
        <w:autoSpaceDN w:val="0"/>
        <w:adjustRightInd w:val="0"/>
        <w:textAlignment w:val="baseline"/>
      </w:pPr>
      <w:r w:rsidRPr="00675E7E">
        <w:t xml:space="preserve">The summary of </w:t>
      </w:r>
      <w:r>
        <w:t>Iceland’s 2019-2021</w:t>
      </w:r>
      <w:r w:rsidRPr="00675E7E">
        <w:t xml:space="preserve"> Chairmanship Program</w:t>
      </w:r>
      <w:r>
        <w:t xml:space="preserve"> </w:t>
      </w:r>
      <w:r w:rsidR="00AA71AD">
        <w:t xml:space="preserve">including </w:t>
      </w:r>
      <w:r>
        <w:t xml:space="preserve">three main themes: oceans, climate change and the wellbeing of Arctic communities. Further details </w:t>
      </w:r>
      <w:r w:rsidRPr="00675E7E">
        <w:t>will be</w:t>
      </w:r>
      <w:r>
        <w:t xml:space="preserve"> presented </w:t>
      </w:r>
      <w:r w:rsidRPr="00675E7E">
        <w:t xml:space="preserve">at the upcoming SAO meeting </w:t>
      </w:r>
      <w:r w:rsidR="00124144">
        <w:t>(</w:t>
      </w:r>
      <w:r w:rsidR="005A0255">
        <w:t>1-2</w:t>
      </w:r>
      <w:r>
        <w:t xml:space="preserve"> November 2018</w:t>
      </w:r>
      <w:r w:rsidR="00124144">
        <w:t>)</w:t>
      </w:r>
      <w:r w:rsidRPr="00675E7E">
        <w:t xml:space="preserve">. </w:t>
      </w:r>
    </w:p>
    <w:p w14:paraId="3DC7DC70" w14:textId="5C79690C" w:rsidR="00741309" w:rsidRPr="00221D5C" w:rsidRDefault="00741309" w:rsidP="0048795C">
      <w:pPr>
        <w:tabs>
          <w:tab w:val="left" w:pos="907"/>
        </w:tabs>
        <w:suppressAutoHyphens/>
        <w:overflowPunct w:val="0"/>
        <w:autoSpaceDE w:val="0"/>
        <w:autoSpaceDN w:val="0"/>
        <w:adjustRightInd w:val="0"/>
        <w:textAlignment w:val="baseline"/>
      </w:pPr>
      <w:r>
        <w:t xml:space="preserve">PAME thanks the representative of </w:t>
      </w:r>
      <w:r w:rsidR="0063321C">
        <w:t>Poland</w:t>
      </w:r>
      <w:r>
        <w:t xml:space="preserve">, Mr. </w:t>
      </w:r>
      <w:r w:rsidR="00C07F28" w:rsidRPr="0048795C">
        <w:rPr>
          <w:szCs w:val="22"/>
        </w:rPr>
        <w:t xml:space="preserve">Piotr </w:t>
      </w:r>
      <w:proofErr w:type="spellStart"/>
      <w:r w:rsidR="00C07F28" w:rsidRPr="0048795C">
        <w:rPr>
          <w:szCs w:val="22"/>
        </w:rPr>
        <w:t>Graczyk</w:t>
      </w:r>
      <w:proofErr w:type="spellEnd"/>
      <w:r w:rsidR="00124144">
        <w:rPr>
          <w:szCs w:val="22"/>
        </w:rPr>
        <w:t>,</w:t>
      </w:r>
      <w:r w:rsidR="00C07F28" w:rsidRPr="0048795C">
        <w:rPr>
          <w:szCs w:val="22"/>
        </w:rPr>
        <w:t xml:space="preserve"> </w:t>
      </w:r>
      <w:r w:rsidR="00050552" w:rsidRPr="00427175">
        <w:t xml:space="preserve">for </w:t>
      </w:r>
      <w:r w:rsidR="001F581B" w:rsidRPr="00427175">
        <w:t xml:space="preserve">his </w:t>
      </w:r>
      <w:r w:rsidR="001F581B" w:rsidRPr="00CB17AF">
        <w:t xml:space="preserve">presentation </w:t>
      </w:r>
      <w:r w:rsidR="00427175" w:rsidRPr="00CB17AF">
        <w:t xml:space="preserve">on </w:t>
      </w:r>
      <w:r w:rsidR="00C07F28" w:rsidRPr="00CB17AF">
        <w:t>Poland</w:t>
      </w:r>
      <w:r w:rsidR="005727AE">
        <w:t>’s Arctic interests of relevan</w:t>
      </w:r>
      <w:r w:rsidR="00E71493">
        <w:t>ce</w:t>
      </w:r>
      <w:r w:rsidR="005727AE">
        <w:t xml:space="preserve"> to PAME’s work.</w:t>
      </w:r>
    </w:p>
    <w:p w14:paraId="32C5A8D5" w14:textId="15A5D470" w:rsidR="00373097" w:rsidRDefault="00373097" w:rsidP="00373097">
      <w:r>
        <w:t>PAME</w:t>
      </w:r>
      <w:r w:rsidR="004247A4">
        <w:t xml:space="preserve"> welcomes the offer by China to present</w:t>
      </w:r>
      <w:r>
        <w:t xml:space="preserve"> at PAME I-2019 on its Arctic </w:t>
      </w:r>
      <w:r w:rsidR="004247A4">
        <w:t xml:space="preserve">interest and </w:t>
      </w:r>
      <w:proofErr w:type="spellStart"/>
      <w:r w:rsidR="004247A4">
        <w:t>relvance</w:t>
      </w:r>
      <w:proofErr w:type="spellEnd"/>
      <w:r w:rsidR="004247A4">
        <w:t xml:space="preserve"> to PAME’s work.</w:t>
      </w:r>
    </w:p>
    <w:p w14:paraId="29AF512F" w14:textId="7EC42B2A" w:rsidR="0048795C" w:rsidRDefault="0048795C" w:rsidP="00221D5C">
      <w:pPr>
        <w:rPr>
          <w:color w:val="000000"/>
        </w:rPr>
      </w:pPr>
      <w:r>
        <w:rPr>
          <w:color w:val="000000"/>
        </w:rPr>
        <w:lastRenderedPageBreak/>
        <w:t xml:space="preserve">PAME thanks the representative from </w:t>
      </w:r>
      <w:r w:rsidR="00A07EBF">
        <w:rPr>
          <w:color w:val="000000"/>
        </w:rPr>
        <w:t>the World Meteorological Organization</w:t>
      </w:r>
      <w:r w:rsidR="006D7CAA">
        <w:rPr>
          <w:color w:val="000000"/>
        </w:rPr>
        <w:t xml:space="preserve">, Ms. Sarah Grimes, and Finland </w:t>
      </w:r>
      <w:r>
        <w:rPr>
          <w:color w:val="000000"/>
        </w:rPr>
        <w:t xml:space="preserve">for </w:t>
      </w:r>
      <w:r w:rsidR="006D7CAA">
        <w:rPr>
          <w:color w:val="000000"/>
        </w:rPr>
        <w:t>their</w:t>
      </w:r>
      <w:r>
        <w:rPr>
          <w:color w:val="000000"/>
        </w:rPr>
        <w:t xml:space="preserve"> presentation</w:t>
      </w:r>
      <w:r w:rsidR="006D7CAA">
        <w:rPr>
          <w:color w:val="000000"/>
        </w:rPr>
        <w:t>s on the relevance of meteorology to PAME</w:t>
      </w:r>
      <w:r w:rsidR="00A07EBF">
        <w:rPr>
          <w:color w:val="000000"/>
        </w:rPr>
        <w:t>’</w:t>
      </w:r>
      <w:r w:rsidR="00E15A7D">
        <w:rPr>
          <w:color w:val="000000"/>
        </w:rPr>
        <w:t xml:space="preserve">s work and </w:t>
      </w:r>
      <w:r w:rsidR="006D7CAA">
        <w:rPr>
          <w:color w:val="000000"/>
        </w:rPr>
        <w:t xml:space="preserve">offer to contribute their expertise in support of relevant </w:t>
      </w:r>
      <w:r w:rsidR="000D52F7">
        <w:rPr>
          <w:color w:val="000000"/>
        </w:rPr>
        <w:t xml:space="preserve">PAME projects. </w:t>
      </w:r>
    </w:p>
    <w:p w14:paraId="02ABF261" w14:textId="27E05655" w:rsidR="006D7CAA" w:rsidRDefault="006D7CAA" w:rsidP="00221D5C">
      <w:r>
        <w:rPr>
          <w:color w:val="000000"/>
        </w:rPr>
        <w:t>PAME invit</w:t>
      </w:r>
      <w:r w:rsidR="00E15A7D">
        <w:rPr>
          <w:color w:val="000000"/>
        </w:rPr>
        <w:t>es its members to consider how m</w:t>
      </w:r>
      <w:r>
        <w:rPr>
          <w:color w:val="000000"/>
        </w:rPr>
        <w:t>eteorological information can support ongoing work, in particular on shipping and invasive species-related work</w:t>
      </w:r>
      <w:r w:rsidR="000D52F7">
        <w:rPr>
          <w:color w:val="000000"/>
        </w:rPr>
        <w:t xml:space="preserve"> and to incorporate it into future projects as </w:t>
      </w:r>
      <w:proofErr w:type="spellStart"/>
      <w:r w:rsidR="000D52F7">
        <w:rPr>
          <w:color w:val="000000"/>
        </w:rPr>
        <w:t>approporiate</w:t>
      </w:r>
      <w:proofErr w:type="spellEnd"/>
      <w:r w:rsidR="000D52F7">
        <w:rPr>
          <w:color w:val="000000"/>
        </w:rPr>
        <w:t>.</w:t>
      </w:r>
    </w:p>
    <w:p w14:paraId="379D0BA8" w14:textId="516652C9" w:rsidR="003B206F" w:rsidRDefault="003B206F" w:rsidP="004E16AD">
      <w:pPr>
        <w:pStyle w:val="Heading1"/>
      </w:pPr>
      <w:bookmarkStart w:id="10" w:name="_Toc272638059"/>
      <w:r w:rsidRPr="007F32A1">
        <w:t>Framework for a Pan-Arctic Network of Marine Protected Areas (MPAs) (Agenda item 4)</w:t>
      </w:r>
    </w:p>
    <w:p w14:paraId="30F8DFCD" w14:textId="06B3C76C" w:rsidR="00B56B91" w:rsidRPr="002746AA" w:rsidRDefault="00B56B91" w:rsidP="00B56B91">
      <w:r w:rsidRPr="002746AA">
        <w:t>PAME thanks Canada for its update on the</w:t>
      </w:r>
      <w:r w:rsidR="00832FCB" w:rsidRPr="002746AA">
        <w:t xml:space="preserve"> planning of the</w:t>
      </w:r>
      <w:r w:rsidRPr="002746AA">
        <w:t xml:space="preserve"> 4</w:t>
      </w:r>
      <w:r w:rsidRPr="002746AA">
        <w:rPr>
          <w:vertAlign w:val="superscript"/>
        </w:rPr>
        <w:t>th</w:t>
      </w:r>
      <w:r w:rsidRPr="002746AA">
        <w:t xml:space="preserve"> </w:t>
      </w:r>
      <w:r w:rsidR="00B507AF">
        <w:t xml:space="preserve">MPA </w:t>
      </w:r>
      <w:r w:rsidRPr="002746AA">
        <w:t>workshop</w:t>
      </w:r>
      <w:r w:rsidR="002746AA" w:rsidRPr="002746AA">
        <w:t xml:space="preserve"> on </w:t>
      </w:r>
      <w:r w:rsidR="002746AA" w:rsidRPr="003800FE">
        <w:rPr>
          <w:u w:val="single"/>
        </w:rPr>
        <w:t>Exploring ways to support Indigenous/Local involvement in, and Indigenous/Local led, marine protection in the circumpolar Arctic Ocean</w:t>
      </w:r>
      <w:r w:rsidRPr="003800FE">
        <w:rPr>
          <w:u w:val="single"/>
        </w:rPr>
        <w:t xml:space="preserve"> </w:t>
      </w:r>
      <w:r w:rsidRPr="002746AA">
        <w:t xml:space="preserve">to be held 27-29 November 2018 in </w:t>
      </w:r>
      <w:r w:rsidR="00832FCB" w:rsidRPr="002746AA">
        <w:rPr>
          <w:bCs/>
        </w:rPr>
        <w:t xml:space="preserve">Cambridge Bay, Nunavut, Canada and </w:t>
      </w:r>
      <w:r w:rsidR="00E1555B">
        <w:t>invites m</w:t>
      </w:r>
      <w:r w:rsidRPr="002746AA">
        <w:t>embers to nominate additional participants and speakers no later than October 31.</w:t>
      </w:r>
    </w:p>
    <w:p w14:paraId="022E84FA" w14:textId="58C97FB2" w:rsidR="00B56B91" w:rsidRPr="00B56B91" w:rsidRDefault="00B56B91" w:rsidP="00B56B91">
      <w:r w:rsidRPr="00B56B91">
        <w:t xml:space="preserve">PAME thanks Finland for its update on the </w:t>
      </w:r>
      <w:r>
        <w:t xml:space="preserve">revised </w:t>
      </w:r>
      <w:r w:rsidRPr="00B56B91">
        <w:t>draft proposal for a Factsheet series on Arctic climate change impacts and decides to proceed with the development of Factsheets based on the following next steps:</w:t>
      </w:r>
    </w:p>
    <w:p w14:paraId="4DB01814" w14:textId="31007D02" w:rsidR="00B56B91" w:rsidRPr="00B56B91" w:rsidRDefault="00B56B91" w:rsidP="000F4A5B">
      <w:pPr>
        <w:pStyle w:val="ListParagraph"/>
        <w:numPr>
          <w:ilvl w:val="0"/>
          <w:numId w:val="26"/>
        </w:numPr>
      </w:pPr>
      <w:r w:rsidRPr="00B56B91">
        <w:t>Project leads to revise the draft project proposal based on discussions and comments received at PAME II-2018 and submit</w:t>
      </w:r>
      <w:r w:rsidR="00AA3F9A">
        <w:t xml:space="preserve"> the revision</w:t>
      </w:r>
      <w:r w:rsidRPr="00B56B91">
        <w:t xml:space="preserve"> to the PAME Secretariat for circul</w:t>
      </w:r>
      <w:r w:rsidR="003800FE">
        <w:t>ation to other Arctic Council working g</w:t>
      </w:r>
      <w:r w:rsidRPr="00B56B91">
        <w:t>roups prior to the upcoming SAO meeting;</w:t>
      </w:r>
    </w:p>
    <w:p w14:paraId="77988604" w14:textId="4A25D24C" w:rsidR="00B56B91" w:rsidRPr="00B56B91" w:rsidRDefault="00B56B91" w:rsidP="000F4A5B">
      <w:pPr>
        <w:pStyle w:val="ListParagraph"/>
        <w:numPr>
          <w:ilvl w:val="0"/>
          <w:numId w:val="26"/>
        </w:numPr>
      </w:pPr>
      <w:r w:rsidRPr="00B56B91">
        <w:t xml:space="preserve">PAME </w:t>
      </w:r>
      <w:r>
        <w:t xml:space="preserve">Chair and </w:t>
      </w:r>
      <w:r w:rsidRPr="00B56B91">
        <w:t xml:space="preserve">Secretariat </w:t>
      </w:r>
      <w:r>
        <w:t>to further discuss this revised</w:t>
      </w:r>
      <w:r w:rsidRPr="00B56B91">
        <w:t xml:space="preserve"> draft project proposal with </w:t>
      </w:r>
      <w:r>
        <w:t>other Arctic Council working g</w:t>
      </w:r>
      <w:r w:rsidRPr="00B56B91">
        <w:t xml:space="preserve">roups at the </w:t>
      </w:r>
      <w:r>
        <w:t xml:space="preserve">upcoming </w:t>
      </w:r>
      <w:r w:rsidRPr="00B56B91">
        <w:t>SAO meeting to finalize a working method;</w:t>
      </w:r>
    </w:p>
    <w:p w14:paraId="315A34A0" w14:textId="58EA9D63" w:rsidR="00B56B91" w:rsidRPr="00B56B91" w:rsidRDefault="00B56B91" w:rsidP="000F4A5B">
      <w:pPr>
        <w:pStyle w:val="ListParagraph"/>
        <w:numPr>
          <w:ilvl w:val="0"/>
          <w:numId w:val="26"/>
        </w:numPr>
      </w:pPr>
      <w:r w:rsidRPr="00B56B91">
        <w:t xml:space="preserve">PAME Chair to request interested </w:t>
      </w:r>
      <w:r w:rsidR="00832FCB">
        <w:t>Arctic Council working group c</w:t>
      </w:r>
      <w:r w:rsidRPr="00B56B91">
        <w:t xml:space="preserve">hairs to circulate </w:t>
      </w:r>
      <w:r w:rsidR="00FB1FD7">
        <w:t xml:space="preserve">the </w:t>
      </w:r>
      <w:r w:rsidRPr="00B56B91">
        <w:t xml:space="preserve">draft project proposal to </w:t>
      </w:r>
      <w:r w:rsidR="00832FCB">
        <w:t xml:space="preserve">its </w:t>
      </w:r>
      <w:r w:rsidRPr="006D774B">
        <w:t>members</w:t>
      </w:r>
      <w:r w:rsidRPr="00B56B91">
        <w:t xml:space="preserve"> for comments based on approved working method</w:t>
      </w:r>
      <w:r w:rsidR="006D774B">
        <w:t xml:space="preserve"> by early January 2019; </w:t>
      </w:r>
      <w:r w:rsidRPr="00B56B91">
        <w:t>and</w:t>
      </w:r>
    </w:p>
    <w:p w14:paraId="6CA1AAA0" w14:textId="0196C36F" w:rsidR="00B56B91" w:rsidRDefault="00B56B91" w:rsidP="000F4A5B">
      <w:pPr>
        <w:pStyle w:val="ListParagraph"/>
        <w:numPr>
          <w:ilvl w:val="0"/>
          <w:numId w:val="26"/>
        </w:numPr>
      </w:pPr>
      <w:r w:rsidRPr="00B56B91">
        <w:t>Project leads to finalize project proposal and submit</w:t>
      </w:r>
      <w:r w:rsidR="00FB1FD7">
        <w:t xml:space="preserve"> it</w:t>
      </w:r>
      <w:r w:rsidRPr="00B56B91">
        <w:t xml:space="preserve"> to PAME, </w:t>
      </w:r>
      <w:r w:rsidR="00E364BE">
        <w:t>concurrent with other working g</w:t>
      </w:r>
      <w:r w:rsidRPr="00B56B91">
        <w:t>roup processes, for approval and inclusion in the 2019-2021 Work Plan at PAME-I 2019.</w:t>
      </w:r>
    </w:p>
    <w:p w14:paraId="7059EA7F" w14:textId="7885E90A" w:rsidR="000F4A5B" w:rsidRPr="00411FCA" w:rsidRDefault="00E854A8" w:rsidP="000F4A5B">
      <w:r w:rsidRPr="00411FCA">
        <w:t>PAME welcomes CA</w:t>
      </w:r>
      <w:r w:rsidR="00411FCA">
        <w:t>FF</w:t>
      </w:r>
      <w:r w:rsidR="00E364BE">
        <w:t>’s</w:t>
      </w:r>
      <w:r w:rsidR="00411FCA">
        <w:t xml:space="preserve"> interest in engaging in the Factsheet series </w:t>
      </w:r>
      <w:r w:rsidRPr="00411FCA">
        <w:t>project pending</w:t>
      </w:r>
      <w:r w:rsidR="00C36ACD" w:rsidRPr="00411FCA">
        <w:t xml:space="preserve"> outcomes of the review and approval process.</w:t>
      </w:r>
    </w:p>
    <w:p w14:paraId="1BF9E312" w14:textId="77777777" w:rsidR="00B56B91" w:rsidRPr="00832FCB" w:rsidRDefault="00B56B91" w:rsidP="00B56B91">
      <w:r w:rsidRPr="00832FCB">
        <w:t>PAME supports the concept of including an activity related to connectivity, as proposed by Sweden, in the 2019-2021 Work Plan, and requests Sweden to circulate a draft project proposal for review prior to PAME I-2019.</w:t>
      </w:r>
    </w:p>
    <w:p w14:paraId="4DF0141F" w14:textId="1780C544" w:rsidR="00832FCB" w:rsidRPr="00832FCB" w:rsidRDefault="00B56B91" w:rsidP="00832FCB">
      <w:r w:rsidRPr="00832FCB">
        <w:t xml:space="preserve">PAME takes note of the PAME and CAFF Secretariats’ work with </w:t>
      </w:r>
      <w:r w:rsidR="00832FCB" w:rsidRPr="00832FCB">
        <w:t>UN Environment</w:t>
      </w:r>
      <w:r w:rsidR="00832FCB" w:rsidRPr="00832FCB">
        <w:rPr>
          <w:spacing w:val="-9"/>
        </w:rPr>
        <w:t xml:space="preserve"> </w:t>
      </w:r>
      <w:proofErr w:type="spellStart"/>
      <w:r w:rsidR="00832FCB" w:rsidRPr="00832FCB">
        <w:rPr>
          <w:spacing w:val="-9"/>
        </w:rPr>
        <w:t>Programme</w:t>
      </w:r>
      <w:proofErr w:type="spellEnd"/>
      <w:r w:rsidR="00832FCB" w:rsidRPr="00832FCB">
        <w:rPr>
          <w:spacing w:val="-9"/>
        </w:rPr>
        <w:t xml:space="preserve"> WCMC</w:t>
      </w:r>
      <w:r w:rsidR="00832FCB" w:rsidRPr="00832FCB">
        <w:t xml:space="preserve"> to update the Arctic Protected Areas Indicator Report </w:t>
      </w:r>
      <w:r w:rsidRPr="00832FCB">
        <w:t>and looks forward to receiving the report</w:t>
      </w:r>
      <w:r w:rsidR="00832FCB" w:rsidRPr="00832FCB">
        <w:t xml:space="preserve"> </w:t>
      </w:r>
      <w:r w:rsidRPr="00832FCB">
        <w:t>for review</w:t>
      </w:r>
      <w:r w:rsidR="001B10CC">
        <w:t xml:space="preserve">. PAME notes the report’s </w:t>
      </w:r>
      <w:r w:rsidR="00832FCB" w:rsidRPr="00832FCB">
        <w:t>possible contributi</w:t>
      </w:r>
      <w:r w:rsidR="001B10CC">
        <w:t>on to</w:t>
      </w:r>
      <w:r w:rsidR="00832FCB" w:rsidRPr="00832FCB">
        <w:t xml:space="preserve"> potential next steps on protected areas in the Arctic.</w:t>
      </w:r>
    </w:p>
    <w:p w14:paraId="3F360C91" w14:textId="77777777" w:rsidR="00867FF6" w:rsidRPr="0062434E" w:rsidRDefault="00867FF6" w:rsidP="00867FF6">
      <w:pPr>
        <w:pStyle w:val="Heading1"/>
      </w:pPr>
      <w:r>
        <w:t>Protection from Invasive Species</w:t>
      </w:r>
      <w:r>
        <w:rPr>
          <w:spacing w:val="-25"/>
        </w:rPr>
        <w:t xml:space="preserve"> </w:t>
      </w:r>
      <w:r>
        <w:t>(Agenda</w:t>
      </w:r>
      <w:r>
        <w:rPr>
          <w:spacing w:val="27"/>
          <w:w w:val="99"/>
        </w:rPr>
        <w:t xml:space="preserve"> </w:t>
      </w:r>
      <w:r>
        <w:t>item</w:t>
      </w:r>
      <w:r>
        <w:rPr>
          <w:spacing w:val="-7"/>
        </w:rPr>
        <w:t xml:space="preserve"> </w:t>
      </w:r>
      <w:r>
        <w:t>5)</w:t>
      </w:r>
    </w:p>
    <w:p w14:paraId="08E010D2" w14:textId="6EC86205" w:rsidR="006F0853" w:rsidRPr="00217ABC" w:rsidRDefault="00E71108" w:rsidP="00217ABC">
      <w:pPr>
        <w:pStyle w:val="BodyText"/>
        <w:ind w:right="188"/>
        <w:rPr>
          <w:color w:val="000000"/>
        </w:rPr>
      </w:pPr>
      <w:r w:rsidRPr="00217ABC">
        <w:t>PAME thanks Canada</w:t>
      </w:r>
      <w:r w:rsidR="00867FF6" w:rsidRPr="00217ABC">
        <w:t xml:space="preserve"> for </w:t>
      </w:r>
      <w:r w:rsidRPr="00217ABC">
        <w:t>the update on the</w:t>
      </w:r>
      <w:r w:rsidR="006F0853" w:rsidRPr="00217ABC">
        <w:t xml:space="preserve"> status of the PAME/</w:t>
      </w:r>
      <w:r w:rsidR="00867FF6" w:rsidRPr="00217ABC">
        <w:t xml:space="preserve">CAFF </w:t>
      </w:r>
      <w:r w:rsidR="0015234D" w:rsidRPr="00217ABC">
        <w:t xml:space="preserve">Joint </w:t>
      </w:r>
      <w:r w:rsidR="006F0853" w:rsidRPr="00217ABC">
        <w:rPr>
          <w:color w:val="000000"/>
        </w:rPr>
        <w:t xml:space="preserve">ARIAS Implementation </w:t>
      </w:r>
      <w:r w:rsidR="001B10CC">
        <w:rPr>
          <w:color w:val="000000"/>
        </w:rPr>
        <w:t>Coordinating Group (ICG) and its</w:t>
      </w:r>
      <w:r w:rsidR="006F0853" w:rsidRPr="00217ABC">
        <w:rPr>
          <w:color w:val="000000"/>
        </w:rPr>
        <w:t xml:space="preserve"> plans to convene a face-to-face meeting </w:t>
      </w:r>
      <w:r w:rsidR="006F0853" w:rsidRPr="00217ABC">
        <w:rPr>
          <w:color w:val="000000"/>
        </w:rPr>
        <w:lastRenderedPageBreak/>
        <w:t>in Washington D.C. in early Januar</w:t>
      </w:r>
      <w:r w:rsidR="001B10CC">
        <w:rPr>
          <w:color w:val="000000"/>
        </w:rPr>
        <w:t>y</w:t>
      </w:r>
      <w:r w:rsidR="006F0853" w:rsidRPr="00217ABC">
        <w:rPr>
          <w:color w:val="000000"/>
        </w:rPr>
        <w:t xml:space="preserve"> 2019 to develop project proposals for submission to CAFF and PAME for consideration of inclusion in their respective 2019-2021 work plans. </w:t>
      </w:r>
    </w:p>
    <w:p w14:paraId="16F1F879" w14:textId="1E48DBD0" w:rsidR="006F0853" w:rsidRDefault="00B65B2E" w:rsidP="00217ABC">
      <w:pPr>
        <w:rPr>
          <w:color w:val="000000"/>
        </w:rPr>
      </w:pPr>
      <w:r w:rsidRPr="00217ABC">
        <w:rPr>
          <w:color w:val="000000"/>
        </w:rPr>
        <w:t xml:space="preserve">PAME approves the </w:t>
      </w:r>
      <w:r w:rsidR="006F0853" w:rsidRPr="00217ABC">
        <w:rPr>
          <w:color w:val="000000"/>
        </w:rPr>
        <w:t>Terms of Reference for the ICG</w:t>
      </w:r>
      <w:r w:rsidRPr="00217ABC">
        <w:rPr>
          <w:color w:val="000000"/>
        </w:rPr>
        <w:t>.</w:t>
      </w:r>
    </w:p>
    <w:p w14:paraId="6C2582A4" w14:textId="14ED743D" w:rsidR="00FE3AD5" w:rsidRPr="00217ABC" w:rsidRDefault="00FE3AD5" w:rsidP="00217ABC">
      <w:pPr>
        <w:rPr>
          <w:color w:val="000000"/>
        </w:rPr>
      </w:pPr>
      <w:r>
        <w:rPr>
          <w:color w:val="000000"/>
        </w:rPr>
        <w:t>PAME thanks Canada for its leadership as the PAME co-chair</w:t>
      </w:r>
      <w:r w:rsidR="00A107EA">
        <w:rPr>
          <w:color w:val="000000"/>
        </w:rPr>
        <w:t xml:space="preserve"> of the ICG and invites Member S</w:t>
      </w:r>
      <w:r w:rsidR="00221095">
        <w:rPr>
          <w:color w:val="000000"/>
        </w:rPr>
        <w:t xml:space="preserve">tates to nominate a representative to succeed </w:t>
      </w:r>
      <w:r w:rsidR="00EB752D">
        <w:rPr>
          <w:color w:val="000000"/>
        </w:rPr>
        <w:t>Ca</w:t>
      </w:r>
      <w:r w:rsidR="00D6674D">
        <w:rPr>
          <w:color w:val="000000"/>
        </w:rPr>
        <w:t>nada in that role</w:t>
      </w:r>
      <w:r w:rsidR="00D7564D">
        <w:rPr>
          <w:color w:val="000000"/>
        </w:rPr>
        <w:t xml:space="preserve"> by 1 December 2018</w:t>
      </w:r>
      <w:r w:rsidR="00D6674D">
        <w:rPr>
          <w:color w:val="000000"/>
        </w:rPr>
        <w:t>.</w:t>
      </w:r>
    </w:p>
    <w:p w14:paraId="0F43C50C" w14:textId="480260D0" w:rsidR="00867FF6" w:rsidRPr="00217ABC" w:rsidRDefault="00867FF6" w:rsidP="00217ABC">
      <w:r w:rsidRPr="00217ABC">
        <w:t>PAME</w:t>
      </w:r>
      <w:r w:rsidRPr="00217ABC">
        <w:rPr>
          <w:spacing w:val="-10"/>
        </w:rPr>
        <w:t xml:space="preserve"> </w:t>
      </w:r>
      <w:r w:rsidRPr="00217ABC">
        <w:t>requests</w:t>
      </w:r>
      <w:r w:rsidRPr="00217ABC">
        <w:rPr>
          <w:spacing w:val="-9"/>
        </w:rPr>
        <w:t xml:space="preserve"> </w:t>
      </w:r>
      <w:r w:rsidRPr="00217ABC">
        <w:t>the</w:t>
      </w:r>
      <w:r w:rsidRPr="00217ABC">
        <w:rPr>
          <w:spacing w:val="-9"/>
        </w:rPr>
        <w:t xml:space="preserve"> </w:t>
      </w:r>
      <w:r w:rsidRPr="00217ABC">
        <w:t>PAME</w:t>
      </w:r>
      <w:r w:rsidRPr="00217ABC">
        <w:rPr>
          <w:spacing w:val="-10"/>
        </w:rPr>
        <w:t xml:space="preserve"> </w:t>
      </w:r>
      <w:r w:rsidRPr="00217ABC">
        <w:t>Secretariat</w:t>
      </w:r>
      <w:r w:rsidRPr="00217ABC">
        <w:rPr>
          <w:spacing w:val="-9"/>
        </w:rPr>
        <w:t xml:space="preserve"> </w:t>
      </w:r>
      <w:r w:rsidRPr="00217ABC">
        <w:t>to</w:t>
      </w:r>
      <w:r w:rsidR="00FE3AD5">
        <w:t xml:space="preserve"> </w:t>
      </w:r>
      <w:r w:rsidR="00D26D4D">
        <w:t>continue liaising</w:t>
      </w:r>
      <w:r w:rsidRPr="00217ABC">
        <w:rPr>
          <w:spacing w:val="-9"/>
        </w:rPr>
        <w:t xml:space="preserve"> </w:t>
      </w:r>
      <w:r w:rsidRPr="00217ABC">
        <w:t>with</w:t>
      </w:r>
      <w:r w:rsidRPr="00217ABC">
        <w:rPr>
          <w:spacing w:val="-10"/>
        </w:rPr>
        <w:t xml:space="preserve"> </w:t>
      </w:r>
      <w:r w:rsidRPr="00217ABC">
        <w:t>the</w:t>
      </w:r>
      <w:r w:rsidRPr="00217ABC">
        <w:rPr>
          <w:spacing w:val="-8"/>
        </w:rPr>
        <w:t xml:space="preserve"> </w:t>
      </w:r>
      <w:r w:rsidRPr="00217ABC">
        <w:t>CAFF</w:t>
      </w:r>
      <w:r w:rsidRPr="00217ABC">
        <w:rPr>
          <w:spacing w:val="-10"/>
        </w:rPr>
        <w:t xml:space="preserve"> </w:t>
      </w:r>
      <w:r w:rsidRPr="00217ABC">
        <w:t>Secretariat</w:t>
      </w:r>
      <w:r w:rsidRPr="00217ABC">
        <w:rPr>
          <w:spacing w:val="-9"/>
        </w:rPr>
        <w:t xml:space="preserve"> </w:t>
      </w:r>
      <w:r w:rsidRPr="00217ABC">
        <w:t xml:space="preserve">on </w:t>
      </w:r>
      <w:r w:rsidR="00D26D4D">
        <w:t>the developments of the ICG</w:t>
      </w:r>
      <w:r w:rsidRPr="00217ABC">
        <w:t>.</w:t>
      </w:r>
    </w:p>
    <w:p w14:paraId="5AD37800" w14:textId="5FC4B565" w:rsidR="00B41467" w:rsidRDefault="00C96298" w:rsidP="004E16AD">
      <w:pPr>
        <w:pStyle w:val="Heading1"/>
      </w:pPr>
      <w:r w:rsidRPr="00D50C09">
        <w:t>Arctic Marine Sh</w:t>
      </w:r>
      <w:r w:rsidR="00793322">
        <w:t xml:space="preserve">ipping </w:t>
      </w:r>
      <w:r w:rsidR="00793322" w:rsidRPr="004E16AD">
        <w:t>Assessment</w:t>
      </w:r>
      <w:r w:rsidR="00793322">
        <w:t xml:space="preserve"> (Agenda Item 6</w:t>
      </w:r>
      <w:r w:rsidRPr="00D50C09">
        <w:t>)</w:t>
      </w:r>
      <w:bookmarkEnd w:id="10"/>
    </w:p>
    <w:p w14:paraId="2BEFB217" w14:textId="77777777" w:rsidR="00D845D4" w:rsidRPr="00D55459" w:rsidRDefault="00D845D4" w:rsidP="00D845D4">
      <w:pPr>
        <w:pStyle w:val="Heading2"/>
      </w:pPr>
      <w:bookmarkStart w:id="11" w:name="_Toc272638064"/>
      <w:bookmarkStart w:id="12" w:name="_Toc272638061"/>
      <w:r>
        <w:t xml:space="preserve">AMSA I (A) - </w:t>
      </w:r>
      <w:r w:rsidRPr="00D55459">
        <w:t xml:space="preserve">Linking </w:t>
      </w:r>
      <w:r>
        <w:t>with Interna</w:t>
      </w:r>
      <w:r w:rsidRPr="00D55459">
        <w:t>t</w:t>
      </w:r>
      <w:r>
        <w:t>i</w:t>
      </w:r>
      <w:r w:rsidRPr="00D55459">
        <w:t>onal Organizations</w:t>
      </w:r>
    </w:p>
    <w:p w14:paraId="1E7D327E" w14:textId="372456A1" w:rsidR="00D845D4" w:rsidRDefault="00D845D4" w:rsidP="00BA7979">
      <w:r>
        <w:t xml:space="preserve">PAME acknowledges the </w:t>
      </w:r>
      <w:r w:rsidR="00717E9E">
        <w:t>success of the 2</w:t>
      </w:r>
      <w:r w:rsidR="00717E9E" w:rsidRPr="00717E9E">
        <w:rPr>
          <w:vertAlign w:val="superscript"/>
        </w:rPr>
        <w:t>nd</w:t>
      </w:r>
      <w:r w:rsidR="00717E9E">
        <w:t xml:space="preserve"> </w:t>
      </w:r>
      <w:r>
        <w:t>annual Arctic Shipping Best Practice Information Forum meeting 14-15 May 2018 (London, UK)</w:t>
      </w:r>
      <w:r w:rsidR="00D8433F">
        <w:t>,</w:t>
      </w:r>
      <w:r>
        <w:t xml:space="preserve"> and welcomes the launch of its web-portal (</w:t>
      </w:r>
      <w:hyperlink r:id="rId9" w:history="1">
        <w:r w:rsidRPr="002501B7">
          <w:rPr>
            <w:rStyle w:val="Hyperlink"/>
          </w:rPr>
          <w:t>www.arcticshippingforum.is)</w:t>
        </w:r>
      </w:hyperlink>
      <w:r w:rsidR="00717E9E">
        <w:t>. PAME notes that the 3</w:t>
      </w:r>
      <w:r w:rsidR="00717E9E" w:rsidRPr="00717E9E">
        <w:rPr>
          <w:vertAlign w:val="superscript"/>
        </w:rPr>
        <w:t>rd</w:t>
      </w:r>
      <w:r w:rsidR="00717E9E">
        <w:t xml:space="preserve"> </w:t>
      </w:r>
      <w:r>
        <w:t>annual Forum meeting will take place in 2019.</w:t>
      </w:r>
    </w:p>
    <w:p w14:paraId="4406E011" w14:textId="297FDBA9" w:rsidR="00D845D4" w:rsidRDefault="00D845D4" w:rsidP="00D845D4">
      <w:pPr>
        <w:pStyle w:val="ListParagraph"/>
        <w:numPr>
          <w:ilvl w:val="0"/>
          <w:numId w:val="7"/>
        </w:numPr>
      </w:pPr>
      <w:r>
        <w:t xml:space="preserve">PAME encourages Forum participants to continue to submit relevant information for posting to the Forum’s web portal via the </w:t>
      </w:r>
      <w:hyperlink r:id="rId10" w:history="1">
        <w:r w:rsidRPr="004247A4">
          <w:rPr>
            <w:rStyle w:val="Hyperlink"/>
          </w:rPr>
          <w:t>hyperlink</w:t>
        </w:r>
        <w:r w:rsidR="00717E9E" w:rsidRPr="004247A4">
          <w:rPr>
            <w:rStyle w:val="Hyperlink"/>
          </w:rPr>
          <w:t>ed</w:t>
        </w:r>
        <w:r w:rsidRPr="004247A4">
          <w:rPr>
            <w:rStyle w:val="Hyperlink"/>
          </w:rPr>
          <w:t xml:space="preserve"> submission form</w:t>
        </w:r>
      </w:hyperlink>
      <w:r>
        <w:t xml:space="preserve"> and to provide feedback to further improve the web-portal content.</w:t>
      </w:r>
    </w:p>
    <w:p w14:paraId="56CED347" w14:textId="154E18A7" w:rsidR="00D845D4" w:rsidRDefault="00D845D4" w:rsidP="00D845D4">
      <w:pPr>
        <w:pStyle w:val="ListParagraph"/>
        <w:numPr>
          <w:ilvl w:val="0"/>
          <w:numId w:val="7"/>
        </w:numPr>
      </w:pPr>
      <w:r>
        <w:t>PAME instructs the SEG Co-Chairs</w:t>
      </w:r>
      <w:r w:rsidR="00047E43">
        <w:t xml:space="preserve"> and the Forum Chair</w:t>
      </w:r>
      <w:r>
        <w:t xml:space="preserve"> to provide a status report at PA</w:t>
      </w:r>
      <w:r w:rsidR="00BA7979">
        <w:t>ME I-2019 on plans for the 3</w:t>
      </w:r>
      <w:r w:rsidR="00BA7979" w:rsidRPr="00BA7979">
        <w:rPr>
          <w:vertAlign w:val="superscript"/>
        </w:rPr>
        <w:t>rd</w:t>
      </w:r>
      <w:r w:rsidR="00BA7979">
        <w:t xml:space="preserve"> </w:t>
      </w:r>
      <w:r>
        <w:t xml:space="preserve">annual </w:t>
      </w:r>
      <w:r w:rsidR="00925916">
        <w:t xml:space="preserve">Forum </w:t>
      </w:r>
      <w:r>
        <w:t>meeting.</w:t>
      </w:r>
    </w:p>
    <w:p w14:paraId="578C223C" w14:textId="2B19D042" w:rsidR="00D845D4" w:rsidRPr="00120EAE" w:rsidRDefault="00D845D4" w:rsidP="00BA7979">
      <w:pPr>
        <w:rPr>
          <w:b/>
        </w:rPr>
      </w:pPr>
      <w:r>
        <w:t>PAME approves the development of a non-binding Memorandum of Understanding</w:t>
      </w:r>
      <w:r w:rsidR="00925916">
        <w:t xml:space="preserve"> </w:t>
      </w:r>
      <w:r w:rsidR="00D8433F">
        <w:t>(</w:t>
      </w:r>
      <w:r w:rsidR="00925916">
        <w:t>MoU)</w:t>
      </w:r>
      <w:r>
        <w:t xml:space="preserve"> with the Arctic Regional Hydrographic Commission (ARHC) subject to concurrence by the SAOs. </w:t>
      </w:r>
      <w:r w:rsidR="00A850E6">
        <w:t>PAME notes that the ARHC, at its 8</w:t>
      </w:r>
      <w:r w:rsidR="00A850E6" w:rsidRPr="007B315E">
        <w:rPr>
          <w:vertAlign w:val="superscript"/>
        </w:rPr>
        <w:t>th</w:t>
      </w:r>
      <w:r w:rsidR="00A850E6">
        <w:t xml:space="preserve"> Conference in September 2018 (Svalbard, Norway) expressed its desire to develop such an MOU with PAME. </w:t>
      </w:r>
      <w:r>
        <w:t xml:space="preserve">PAME </w:t>
      </w:r>
      <w:r w:rsidR="00236DD8">
        <w:t>requests</w:t>
      </w:r>
      <w:r>
        <w:t xml:space="preserve"> the project co-leads to pursue discussions with the ARHC on the draft terms of an MOU and notes that its development will be part of PAME’s </w:t>
      </w:r>
      <w:r w:rsidR="00EB525F">
        <w:t xml:space="preserve">draft </w:t>
      </w:r>
      <w:r>
        <w:t>2019-2021 Work Plan.</w:t>
      </w:r>
    </w:p>
    <w:p w14:paraId="360A30AA" w14:textId="2C7F0A3A" w:rsidR="00D845D4" w:rsidRDefault="00D845D4" w:rsidP="00EB525F">
      <w:r w:rsidRPr="00CD2F8C">
        <w:t xml:space="preserve">PAME invites </w:t>
      </w:r>
      <w:r>
        <w:t xml:space="preserve">the WMO to submit to PAME I-2019 a paper on the Voluntary Observing Ship (VOS) scheme, focusing on the number of ships </w:t>
      </w:r>
      <w:r w:rsidR="00B942BB">
        <w:t>operating in Arctic waters that</w:t>
      </w:r>
      <w:r>
        <w:t xml:space="preserve"> participate in the scheme and the value of information they collect to enhancing maritime safety.</w:t>
      </w:r>
    </w:p>
    <w:p w14:paraId="68BDDE3F" w14:textId="54A489F9" w:rsidR="000B28C3" w:rsidRPr="00ED3F0D" w:rsidRDefault="000B28C3" w:rsidP="00EB525F">
      <w:pPr>
        <w:rPr>
          <w:b/>
        </w:rPr>
      </w:pPr>
      <w:r>
        <w:t>PAME will continue its efforts to strengthen cooperation with international organizations and notes the application by the Inte</w:t>
      </w:r>
      <w:r w:rsidR="00833CC9">
        <w:t>rnational Maritime Organization</w:t>
      </w:r>
      <w:r>
        <w:t xml:space="preserve"> (IMO) for an observer status to the Arctic Council.</w:t>
      </w:r>
    </w:p>
    <w:p w14:paraId="3FF9AD91" w14:textId="77777777" w:rsidR="00D845D4" w:rsidRDefault="00D845D4" w:rsidP="00D845D4">
      <w:pPr>
        <w:pStyle w:val="Heading2"/>
      </w:pPr>
      <w:r w:rsidRPr="00D55459">
        <w:t xml:space="preserve">AMSA I (B) - IMO Measures for Arctic Shipping </w:t>
      </w:r>
    </w:p>
    <w:p w14:paraId="68847C46" w14:textId="6AC1965E" w:rsidR="00D845D4" w:rsidRDefault="00D845D4" w:rsidP="00D845D4">
      <w:r w:rsidRPr="00BE3436">
        <w:rPr>
          <w:u w:val="single"/>
        </w:rPr>
        <w:t>HFO Phase IV (b) – Collect, Report and/or Review Information about On-Shore use by Indigenous Peoples and Local Communities of HFO</w:t>
      </w:r>
      <w:r>
        <w:rPr>
          <w:u w:val="single"/>
        </w:rPr>
        <w:t xml:space="preserve"> </w:t>
      </w:r>
      <w:r w:rsidRPr="00E81FAE">
        <w:rPr>
          <w:u w:val="single"/>
        </w:rPr>
        <w:t>(USA/AIA/CCU)</w:t>
      </w:r>
      <w:r w:rsidRPr="00BE3436">
        <w:rPr>
          <w:u w:val="single"/>
        </w:rPr>
        <w:t xml:space="preserve"> </w:t>
      </w:r>
      <w:r>
        <w:t>– PAME welcomes progress made to date on this project and encourages timely responses from indigenous and local communities to the field survey distributed by AIA. PAME requests the co-leads in cooperation with the Secretariat and SDWG</w:t>
      </w:r>
      <w:r w:rsidR="00B942BB">
        <w:t>,</w:t>
      </w:r>
      <w:r>
        <w:t xml:space="preserve"> to send a letter to the Permanent Participants underscoring the importance of the information that the project is intended to collect. PAME invites the co-leads to provide a status report to PAME I-2019.</w:t>
      </w:r>
    </w:p>
    <w:p w14:paraId="3DA07926" w14:textId="77777777" w:rsidR="00D845D4" w:rsidRDefault="00D845D4" w:rsidP="00D845D4">
      <w:r w:rsidRPr="00BE3436">
        <w:rPr>
          <w:u w:val="single"/>
        </w:rPr>
        <w:lastRenderedPageBreak/>
        <w:t>HFO Phase IV (d) – Explore the Environmental, Economic, Technical and Practical Aspects of the use by Ships in the Arctic of Alternative Fuels</w:t>
      </w:r>
      <w:r>
        <w:rPr>
          <w:u w:val="single"/>
        </w:rPr>
        <w:t xml:space="preserve"> (Norway/WWF)</w:t>
      </w:r>
      <w:r w:rsidRPr="00BE3436">
        <w:rPr>
          <w:u w:val="single"/>
        </w:rPr>
        <w:t xml:space="preserve"> </w:t>
      </w:r>
      <w:r>
        <w:t>– PAME invites the project co-leads to present the final report on this project at PAME I-2019.</w:t>
      </w:r>
    </w:p>
    <w:p w14:paraId="505479F9" w14:textId="2AFE830D" w:rsidR="00D845D4" w:rsidRPr="00400A0F" w:rsidRDefault="00D845D4" w:rsidP="00D845D4">
      <w:r w:rsidRPr="00400A0F">
        <w:t xml:space="preserve">PAME </w:t>
      </w:r>
      <w:r w:rsidR="000E41BA" w:rsidRPr="00400A0F">
        <w:t xml:space="preserve">welcomes </w:t>
      </w:r>
      <w:r w:rsidRPr="00400A0F">
        <w:t>Norway’s</w:t>
      </w:r>
      <w:r w:rsidR="00796E60" w:rsidRPr="00400A0F">
        <w:t xml:space="preserve"> </w:t>
      </w:r>
      <w:r w:rsidRPr="00400A0F">
        <w:t xml:space="preserve">proposal to </w:t>
      </w:r>
      <w:r w:rsidR="000E41BA" w:rsidRPr="00400A0F">
        <w:t xml:space="preserve">compile a list that summarizes how each Arctic and Observer State understands and applies in practice </w:t>
      </w:r>
      <w:r w:rsidRPr="00400A0F">
        <w:t>IMO’s Polar Code</w:t>
      </w:r>
      <w:r w:rsidR="00E71C37" w:rsidRPr="00400A0F">
        <w:t>. Norway</w:t>
      </w:r>
      <w:r w:rsidR="00400A0F" w:rsidRPr="00400A0F">
        <w:t xml:space="preserve"> will circulate a template by 20</w:t>
      </w:r>
      <w:r w:rsidR="00E71C37" w:rsidRPr="00400A0F">
        <w:t xml:space="preserve"> October 2018 to be used in submission of such information. PAME invites </w:t>
      </w:r>
      <w:r w:rsidRPr="00400A0F">
        <w:t xml:space="preserve">Arctic and Observer States </w:t>
      </w:r>
      <w:r w:rsidR="00E71C37" w:rsidRPr="00400A0F">
        <w:t xml:space="preserve">to make </w:t>
      </w:r>
      <w:r w:rsidRPr="00400A0F">
        <w:t>submission</w:t>
      </w:r>
      <w:r w:rsidR="00DF70C8" w:rsidRPr="00400A0F">
        <w:t>s</w:t>
      </w:r>
      <w:r w:rsidRPr="00400A0F">
        <w:t xml:space="preserve"> </w:t>
      </w:r>
      <w:r w:rsidR="00B76277" w:rsidRPr="00400A0F">
        <w:t xml:space="preserve">by </w:t>
      </w:r>
      <w:r w:rsidR="00400A0F" w:rsidRPr="00400A0F">
        <w:t>15</w:t>
      </w:r>
      <w:r w:rsidR="00E71C37" w:rsidRPr="00400A0F">
        <w:t xml:space="preserve"> January 2019</w:t>
      </w:r>
      <w:r w:rsidRPr="00400A0F">
        <w:t xml:space="preserve">. </w:t>
      </w:r>
      <w:r w:rsidR="00E71C37" w:rsidRPr="00400A0F">
        <w:t>Norway will present a</w:t>
      </w:r>
      <w:r w:rsidR="00B76277" w:rsidRPr="00400A0F">
        <w:t xml:space="preserve">n overview </w:t>
      </w:r>
      <w:r w:rsidR="00E71C37" w:rsidRPr="00400A0F">
        <w:t>at</w:t>
      </w:r>
      <w:r w:rsidR="00B76277" w:rsidRPr="00400A0F">
        <w:t xml:space="preserve"> PAME I-2019.</w:t>
      </w:r>
    </w:p>
    <w:p w14:paraId="53D8371F" w14:textId="23BA0FA5" w:rsidR="00D845D4" w:rsidRPr="00B639D1" w:rsidRDefault="00D845D4" w:rsidP="00D845D4">
      <w:r w:rsidRPr="00B639D1">
        <w:t>PAME encourages Arctic and Observer States to continue to work towards a harmonized and effective implementation of the</w:t>
      </w:r>
      <w:r>
        <w:t xml:space="preserve"> Polar Code. PAME additionally </w:t>
      </w:r>
      <w:r w:rsidRPr="00B639D1">
        <w:t>invites</w:t>
      </w:r>
      <w:r>
        <w:t xml:space="preserve"> Arctic and Observer States to </w:t>
      </w:r>
      <w:r w:rsidRPr="00B639D1">
        <w:t>pursue a Polar Code Conc</w:t>
      </w:r>
      <w:r>
        <w:t>entrated Inspection Campaign in</w:t>
      </w:r>
      <w:r w:rsidRPr="00B639D1">
        <w:t xml:space="preserve"> </w:t>
      </w:r>
      <w:r>
        <w:t xml:space="preserve">the </w:t>
      </w:r>
      <w:r w:rsidRPr="00B639D1">
        <w:t>Paris and Tokyo MoU</w:t>
      </w:r>
      <w:r w:rsidR="00BF078A">
        <w:t>s</w:t>
      </w:r>
      <w:r w:rsidRPr="00B639D1">
        <w:t>.</w:t>
      </w:r>
    </w:p>
    <w:p w14:paraId="28C78F28" w14:textId="1B11BDB2" w:rsidR="00D845D4" w:rsidRPr="00BB148D" w:rsidRDefault="00D845D4" w:rsidP="00D845D4">
      <w:r>
        <w:t>PAME invit</w:t>
      </w:r>
      <w:r w:rsidR="00BF078A">
        <w:t xml:space="preserve">es </w:t>
      </w:r>
      <w:r>
        <w:t>Arctic and Observer States to submit to PAME I-2019 information on Polar Ship Certificates that have been issued by or on behalf of their maritime administrations. Such information is to include if possible the type of ship, gross re</w:t>
      </w:r>
      <w:r w:rsidR="008915FD">
        <w:t>gistered tonnage and ice class.</w:t>
      </w:r>
    </w:p>
    <w:p w14:paraId="0ACBC4C8" w14:textId="77777777" w:rsidR="00D845D4" w:rsidRPr="00183B5D" w:rsidRDefault="00D845D4" w:rsidP="00D845D4">
      <w:pPr>
        <w:pStyle w:val="Heading2"/>
      </w:pPr>
      <w:r>
        <w:t xml:space="preserve">AMSA I (C) - </w:t>
      </w:r>
      <w:r w:rsidRPr="00183B5D">
        <w:t xml:space="preserve">Uniformity of Arctic Shipping Governance </w:t>
      </w:r>
    </w:p>
    <w:p w14:paraId="4648D890" w14:textId="3F072DB8" w:rsidR="00D845D4" w:rsidRDefault="00D845D4" w:rsidP="00D845D4">
      <w:r>
        <w:t xml:space="preserve">PAME invites the project co-leads </w:t>
      </w:r>
      <w:r w:rsidR="00D00C23">
        <w:t xml:space="preserve">(Canada/Iceland/AIA/WWF) to </w:t>
      </w:r>
      <w:r>
        <w:t xml:space="preserve">circulate </w:t>
      </w:r>
      <w:r w:rsidR="00D00C23">
        <w:t xml:space="preserve">a revised draft, </w:t>
      </w:r>
      <w:r w:rsidR="00D00C23" w:rsidRPr="00D00C23">
        <w:t xml:space="preserve">through the correspondence group, </w:t>
      </w:r>
      <w:r w:rsidRPr="00D00C23">
        <w:t>of the Safe and Low Impact Shippi</w:t>
      </w:r>
      <w:r w:rsidR="00D00C23" w:rsidRPr="00D00C23">
        <w:t xml:space="preserve">ng Corridors project report by </w:t>
      </w:r>
      <w:r w:rsidRPr="00D00C23">
        <w:t>1</w:t>
      </w:r>
      <w:r w:rsidR="00D00C23" w:rsidRPr="00D00C23">
        <w:t>5</w:t>
      </w:r>
      <w:r w:rsidRPr="00D00C23">
        <w:t xml:space="preserve"> November</w:t>
      </w:r>
      <w:r w:rsidR="00D00C23" w:rsidRPr="00D00C23">
        <w:t xml:space="preserve"> 2018 and invites comments by </w:t>
      </w:r>
      <w:r w:rsidRPr="00D00C23">
        <w:t>15 December</w:t>
      </w:r>
      <w:r w:rsidR="00D00C23" w:rsidRPr="00D00C23">
        <w:t xml:space="preserve"> 2018</w:t>
      </w:r>
      <w:r w:rsidRPr="00D00C23">
        <w:t xml:space="preserve"> with a view to submit a final report to PAME I-2019.</w:t>
      </w:r>
    </w:p>
    <w:p w14:paraId="341BDA9D" w14:textId="77777777" w:rsidR="00D845D4" w:rsidRPr="003C2FAB" w:rsidRDefault="00D845D4" w:rsidP="00D845D4">
      <w:pPr>
        <w:rPr>
          <w:b/>
          <w:i w:val="0"/>
          <w:u w:val="single"/>
        </w:rPr>
      </w:pPr>
      <w:r w:rsidRPr="003C2FAB">
        <w:rPr>
          <w:b/>
          <w:i w:val="0"/>
          <w:u w:val="single"/>
        </w:rPr>
        <w:t>Theme II: Protecting Arctic People and the Environment</w:t>
      </w:r>
    </w:p>
    <w:p w14:paraId="2B9E87C9" w14:textId="77777777" w:rsidR="00D845D4" w:rsidRDefault="00D845D4" w:rsidP="00D845D4">
      <w:pPr>
        <w:pStyle w:val="Heading2"/>
      </w:pPr>
      <w:r w:rsidRPr="00163F6F">
        <w:t>AMSA II (</w:t>
      </w:r>
      <w:r>
        <w:t>D</w:t>
      </w:r>
      <w:r w:rsidRPr="00163F6F">
        <w:t>) – Specially Designated Arctic Marine Areas</w:t>
      </w:r>
    </w:p>
    <w:p w14:paraId="66205225" w14:textId="77777777" w:rsidR="00C9304E" w:rsidRDefault="00D845D4" w:rsidP="00D845D4">
      <w:r>
        <w:t xml:space="preserve">PAME invites </w:t>
      </w:r>
      <w:r w:rsidR="007E000E">
        <w:t>its Member States</w:t>
      </w:r>
      <w:r>
        <w:t xml:space="preserve"> IMO contact points to continue to work </w:t>
      </w:r>
      <w:proofErr w:type="spellStart"/>
      <w:r>
        <w:t>intersessionally</w:t>
      </w:r>
      <w:proofErr w:type="spellEnd"/>
      <w:r>
        <w:t xml:space="preserve"> to follow up on MEPC 72/16</w:t>
      </w:r>
      <w:r w:rsidR="00F36728">
        <w:t>,</w:t>
      </w:r>
      <w:r>
        <w:t xml:space="preserve"> </w:t>
      </w:r>
      <w:r w:rsidRPr="009F6EC3">
        <w:t>Regional Reception Facilities Plan (RRFP) – Outline and Planning Guide for the Arctic</w:t>
      </w:r>
      <w:r w:rsidR="00F36728">
        <w:t>,</w:t>
      </w:r>
      <w:r>
        <w:t xml:space="preserve"> </w:t>
      </w:r>
      <w:r w:rsidR="00C9304E">
        <w:t>based on the following timeline:</w:t>
      </w:r>
    </w:p>
    <w:p w14:paraId="19B01116" w14:textId="77777777" w:rsidR="00C9304E" w:rsidRPr="00025D06" w:rsidRDefault="00C9304E" w:rsidP="00025D06">
      <w:pPr>
        <w:ind w:left="567"/>
        <w:rPr>
          <w:color w:val="000000" w:themeColor="text1"/>
        </w:rPr>
      </w:pPr>
      <w:r w:rsidRPr="00025D06">
        <w:rPr>
          <w:color w:val="000000" w:themeColor="text1"/>
          <w:u w:val="thick"/>
        </w:rPr>
        <w:t>15 November 2018</w:t>
      </w:r>
      <w:r w:rsidRPr="00025D06">
        <w:rPr>
          <w:color w:val="000000" w:themeColor="text1"/>
        </w:rPr>
        <w:t xml:space="preserve">: Provide comments, if any, to </w:t>
      </w:r>
      <w:r w:rsidR="00D845D4" w:rsidRPr="00025D06">
        <w:rPr>
          <w:color w:val="000000" w:themeColor="text1"/>
        </w:rPr>
        <w:t xml:space="preserve">Russia </w:t>
      </w:r>
      <w:r w:rsidRPr="00025D06">
        <w:rPr>
          <w:color w:val="000000" w:themeColor="text1"/>
        </w:rPr>
        <w:t xml:space="preserve">on the </w:t>
      </w:r>
      <w:proofErr w:type="spellStart"/>
      <w:r w:rsidR="00D00C23" w:rsidRPr="00025D06">
        <w:rPr>
          <w:color w:val="000000" w:themeColor="text1"/>
        </w:rPr>
        <w:t>intersessionally</w:t>
      </w:r>
      <w:proofErr w:type="spellEnd"/>
      <w:r w:rsidR="00D00C23" w:rsidRPr="00025D06">
        <w:rPr>
          <w:color w:val="000000" w:themeColor="text1"/>
        </w:rPr>
        <w:t xml:space="preserve"> circulated </w:t>
      </w:r>
      <w:r w:rsidRPr="00025D06">
        <w:rPr>
          <w:color w:val="000000" w:themeColor="text1"/>
        </w:rPr>
        <w:t>draft submission to IMO.</w:t>
      </w:r>
    </w:p>
    <w:p w14:paraId="31ACD1B6" w14:textId="444B7C79" w:rsidR="00C9304E" w:rsidRPr="00025D06" w:rsidRDefault="00B34308" w:rsidP="00025D06">
      <w:pPr>
        <w:ind w:left="567"/>
        <w:rPr>
          <w:color w:val="000000" w:themeColor="text1"/>
        </w:rPr>
      </w:pPr>
      <w:r w:rsidRPr="00025D06">
        <w:rPr>
          <w:color w:val="000000" w:themeColor="text1"/>
          <w:u w:val="thick"/>
        </w:rPr>
        <w:t>1</w:t>
      </w:r>
      <w:r w:rsidR="00C9304E" w:rsidRPr="00025D06">
        <w:rPr>
          <w:color w:val="000000" w:themeColor="text1"/>
          <w:u w:val="thick"/>
        </w:rPr>
        <w:t xml:space="preserve"> December 2018:</w:t>
      </w:r>
      <w:r w:rsidR="00C9304E" w:rsidRPr="00025D06">
        <w:rPr>
          <w:color w:val="000000" w:themeColor="text1"/>
        </w:rPr>
        <w:t xml:space="preserve"> Russia to provide final revised draft to Member States</w:t>
      </w:r>
      <w:r w:rsidR="00025D06">
        <w:rPr>
          <w:color w:val="000000" w:themeColor="text1"/>
        </w:rPr>
        <w:t>.</w:t>
      </w:r>
    </w:p>
    <w:p w14:paraId="7FD0C734" w14:textId="5E0E58C3" w:rsidR="00B34308" w:rsidRPr="00025D06" w:rsidRDefault="00B34308" w:rsidP="00025D06">
      <w:pPr>
        <w:ind w:left="567"/>
        <w:rPr>
          <w:color w:val="000000" w:themeColor="text1"/>
        </w:rPr>
      </w:pPr>
      <w:r w:rsidRPr="00025D06">
        <w:rPr>
          <w:color w:val="000000" w:themeColor="text1"/>
          <w:u w:val="thick"/>
        </w:rPr>
        <w:t>15 December 2018:</w:t>
      </w:r>
      <w:r w:rsidRPr="00025D06">
        <w:rPr>
          <w:color w:val="000000" w:themeColor="text1"/>
        </w:rPr>
        <w:t xml:space="preserve"> </w:t>
      </w:r>
      <w:r w:rsidR="00B96C95" w:rsidRPr="00025D06">
        <w:rPr>
          <w:color w:val="000000" w:themeColor="text1"/>
        </w:rPr>
        <w:t>Member States agree to any changes</w:t>
      </w:r>
      <w:r w:rsidR="00ED0461">
        <w:rPr>
          <w:color w:val="000000" w:themeColor="text1"/>
        </w:rPr>
        <w:t xml:space="preserve"> </w:t>
      </w:r>
      <w:r w:rsidR="00B96C95" w:rsidRPr="00025D06">
        <w:rPr>
          <w:color w:val="000000" w:themeColor="text1"/>
        </w:rPr>
        <w:t>reflected in the final revised draft</w:t>
      </w:r>
      <w:r w:rsidR="00025D06">
        <w:rPr>
          <w:color w:val="000000" w:themeColor="text1"/>
        </w:rPr>
        <w:t>.</w:t>
      </w:r>
    </w:p>
    <w:p w14:paraId="01A85DC5" w14:textId="5318D3BA" w:rsidR="00025D06" w:rsidRPr="00025D06" w:rsidRDefault="00025D06" w:rsidP="00025D06">
      <w:pPr>
        <w:ind w:left="567"/>
        <w:rPr>
          <w:color w:val="000000" w:themeColor="text1"/>
        </w:rPr>
      </w:pPr>
      <w:r w:rsidRPr="00025D06">
        <w:rPr>
          <w:color w:val="000000" w:themeColor="text1"/>
          <w:u w:val="thick"/>
        </w:rPr>
        <w:t>30 December 2018</w:t>
      </w:r>
      <w:r w:rsidRPr="00025D06">
        <w:rPr>
          <w:color w:val="000000" w:themeColor="text1"/>
        </w:rPr>
        <w:t>: Russia to circulate final version to Member States</w:t>
      </w:r>
      <w:r>
        <w:rPr>
          <w:color w:val="000000" w:themeColor="text1"/>
        </w:rPr>
        <w:t>.</w:t>
      </w:r>
    </w:p>
    <w:p w14:paraId="7BCC002F" w14:textId="4117ACC3" w:rsidR="00D845D4" w:rsidRPr="00025D06" w:rsidRDefault="00025D06" w:rsidP="00025D06">
      <w:pPr>
        <w:ind w:left="567"/>
        <w:rPr>
          <w:color w:val="000000" w:themeColor="text1"/>
        </w:rPr>
      </w:pPr>
      <w:r w:rsidRPr="00025D06">
        <w:rPr>
          <w:color w:val="000000" w:themeColor="text1"/>
          <w:u w:val="thick"/>
        </w:rPr>
        <w:t>1</w:t>
      </w:r>
      <w:r w:rsidR="00C9304E" w:rsidRPr="00025D06">
        <w:rPr>
          <w:color w:val="000000" w:themeColor="text1"/>
          <w:u w:val="thick"/>
        </w:rPr>
        <w:t xml:space="preserve"> </w:t>
      </w:r>
      <w:r w:rsidRPr="00025D06">
        <w:rPr>
          <w:color w:val="000000" w:themeColor="text1"/>
          <w:u w:val="thick"/>
        </w:rPr>
        <w:t>February</w:t>
      </w:r>
      <w:r w:rsidR="00C9304E" w:rsidRPr="00025D06">
        <w:rPr>
          <w:color w:val="000000" w:themeColor="text1"/>
          <w:u w:val="thick"/>
        </w:rPr>
        <w:t xml:space="preserve"> 2018</w:t>
      </w:r>
      <w:r w:rsidR="00C9304E" w:rsidRPr="00025D06">
        <w:rPr>
          <w:color w:val="000000" w:themeColor="text1"/>
        </w:rPr>
        <w:t xml:space="preserve">: </w:t>
      </w:r>
      <w:r w:rsidRPr="00025D06">
        <w:rPr>
          <w:color w:val="000000" w:themeColor="text1"/>
        </w:rPr>
        <w:t xml:space="preserve">Member States provide </w:t>
      </w:r>
      <w:r w:rsidR="00D00C23" w:rsidRPr="00025D06">
        <w:rPr>
          <w:color w:val="000000" w:themeColor="text1"/>
        </w:rPr>
        <w:t>confirmation of c</w:t>
      </w:r>
      <w:r w:rsidR="00315910" w:rsidRPr="00025D06">
        <w:rPr>
          <w:color w:val="000000" w:themeColor="text1"/>
        </w:rPr>
        <w:t>o</w:t>
      </w:r>
      <w:r w:rsidR="00D00C23" w:rsidRPr="00025D06">
        <w:rPr>
          <w:color w:val="000000" w:themeColor="text1"/>
        </w:rPr>
        <w:t xml:space="preserve">-sponsorship </w:t>
      </w:r>
      <w:r w:rsidR="00315910" w:rsidRPr="00025D06">
        <w:rPr>
          <w:color w:val="000000" w:themeColor="text1"/>
        </w:rPr>
        <w:t>of a joint</w:t>
      </w:r>
      <w:r w:rsidR="00D00C23" w:rsidRPr="00025D06">
        <w:rPr>
          <w:color w:val="000000" w:themeColor="text1"/>
        </w:rPr>
        <w:t xml:space="preserve"> submission </w:t>
      </w:r>
      <w:r w:rsidR="00D845D4" w:rsidRPr="00025D06">
        <w:rPr>
          <w:color w:val="000000" w:themeColor="text1"/>
        </w:rPr>
        <w:t>on this RRFP at MEPC 74.</w:t>
      </w:r>
    </w:p>
    <w:p w14:paraId="5C3006EE" w14:textId="77777777" w:rsidR="00D845D4" w:rsidRDefault="00D845D4" w:rsidP="00D845D4">
      <w:pPr>
        <w:pStyle w:val="Heading2"/>
      </w:pPr>
      <w:r>
        <w:t>AMSA II (G</w:t>
      </w:r>
      <w:r w:rsidRPr="00DA3F60">
        <w:t xml:space="preserve">) – Addressing Impacts on Marine Mammals </w:t>
      </w:r>
    </w:p>
    <w:p w14:paraId="3986BC0B" w14:textId="38CC4384" w:rsidR="00D845D4" w:rsidRDefault="00D845D4" w:rsidP="00D845D4">
      <w:r>
        <w:t>PAME invites comments</w:t>
      </w:r>
      <w:r w:rsidR="005160AC">
        <w:t xml:space="preserve"> </w:t>
      </w:r>
      <w:r w:rsidR="000A27E2">
        <w:t xml:space="preserve">on, </w:t>
      </w:r>
      <w:r w:rsidR="005160AC">
        <w:t>and additional literature sources to</w:t>
      </w:r>
      <w:r w:rsidR="000A27E2">
        <w:t>,</w:t>
      </w:r>
      <w:r w:rsidR="005160AC">
        <w:t xml:space="preserve"> </w:t>
      </w:r>
      <w:r w:rsidR="000F764E">
        <w:t>the</w:t>
      </w:r>
      <w:r w:rsidR="005160AC">
        <w:t xml:space="preserve"> Canada/WWF/</w:t>
      </w:r>
      <w:r>
        <w:t xml:space="preserve">OSPAR </w:t>
      </w:r>
      <w:r w:rsidR="005160AC">
        <w:t>draft report on</w:t>
      </w:r>
      <w:r w:rsidR="000F764E">
        <w:t xml:space="preserve"> </w:t>
      </w:r>
      <w:r>
        <w:t>Underwater Noise in the Arctic State of Knowledge</w:t>
      </w:r>
      <w:r w:rsidR="000F764E">
        <w:t>,</w:t>
      </w:r>
      <w:r>
        <w:t xml:space="preserve"> by 26 October 2018. The project co-leads will submit a final draft to PAME I-2019.</w:t>
      </w:r>
    </w:p>
    <w:p w14:paraId="1B28F92B" w14:textId="77777777" w:rsidR="004247A4" w:rsidRDefault="004247A4" w:rsidP="00D845D4">
      <w:pPr>
        <w:rPr>
          <w:b/>
          <w:u w:val="single"/>
        </w:rPr>
      </w:pPr>
    </w:p>
    <w:p w14:paraId="0DEBB779" w14:textId="77777777" w:rsidR="004247A4" w:rsidRDefault="004247A4" w:rsidP="00D845D4">
      <w:pPr>
        <w:rPr>
          <w:b/>
          <w:u w:val="single"/>
        </w:rPr>
      </w:pPr>
    </w:p>
    <w:p w14:paraId="7A6E2A1D" w14:textId="77777777" w:rsidR="00D845D4" w:rsidRPr="00B57FDC" w:rsidRDefault="00D845D4" w:rsidP="00D845D4">
      <w:r w:rsidRPr="00B16FD1">
        <w:rPr>
          <w:b/>
          <w:u w:val="single"/>
        </w:rPr>
        <w:lastRenderedPageBreak/>
        <w:t>Theme III: Building the Arctic Marine Infrastructure</w:t>
      </w:r>
    </w:p>
    <w:p w14:paraId="6F529976" w14:textId="77777777" w:rsidR="00D845D4" w:rsidRPr="00C93B1D" w:rsidRDefault="00D845D4" w:rsidP="00D845D4">
      <w:pPr>
        <w:pStyle w:val="Heading2"/>
      </w:pPr>
      <w:r>
        <w:t>AMSA III (B</w:t>
      </w:r>
      <w:r w:rsidRPr="001478AB">
        <w:t xml:space="preserve">) – Arctic Marine Traffic Systems </w:t>
      </w:r>
    </w:p>
    <w:p w14:paraId="4ED64412" w14:textId="703FB8E3" w:rsidR="00D845D4" w:rsidRDefault="00D845D4" w:rsidP="00D845D4">
      <w:r>
        <w:t>PAME welcomes the continued progress made in operationalizing the Arctic Ship Traffic Data (ASTD) Project and notes the planned launch of the ASTD database in January 2019. PAME request</w:t>
      </w:r>
      <w:r w:rsidR="00CD21F5">
        <w:t>s</w:t>
      </w:r>
      <w:r>
        <w:t xml:space="preserve"> that the ASTD Participant States verify their ASTD Designated Contact Person by informing the PAME Secretariat no later than 15 December.</w:t>
      </w:r>
    </w:p>
    <w:p w14:paraId="0CFE384A" w14:textId="5CF54842" w:rsidR="00D845D4" w:rsidRDefault="00D845D4" w:rsidP="00D845D4">
      <w:r>
        <w:t>PAME invites its members to review the Compendium of Arctic Ship Accidents (CASA) data compiled by the USA</w:t>
      </w:r>
      <w:r w:rsidR="00AC4231">
        <w:t>,</w:t>
      </w:r>
      <w:r>
        <w:t xml:space="preserve"> available on the PAME II-2018 password protected </w:t>
      </w:r>
      <w:proofErr w:type="gramStart"/>
      <w:r>
        <w:t>website</w:t>
      </w:r>
      <w:r w:rsidR="00633AA8">
        <w:t>,</w:t>
      </w:r>
      <w:r>
        <w:t xml:space="preserve"> and</w:t>
      </w:r>
      <w:proofErr w:type="gramEnd"/>
      <w:r>
        <w:t xml:space="preserve"> identify any errors or omissions by PAME I-2019. PAME also invites Arctic States to submit additional or supplemental ship accident information and requests comments by 1 December on the preliminary CASA analysis contained in PAME II-2018 6.7(b) (Status on the joint PAME/EPPR project). Subject to concurrence by EPPR, PAME recommends that each Arctic State designate one national focal point for this project and inform the p</w:t>
      </w:r>
      <w:r w:rsidR="00633AA8">
        <w:t>roject lead. PAME invites the United States</w:t>
      </w:r>
      <w:r>
        <w:t xml:space="preserve"> to provide an update of the project at PAME I-2019.</w:t>
      </w:r>
    </w:p>
    <w:p w14:paraId="0FC228E1" w14:textId="77777777" w:rsidR="00D845D4" w:rsidRPr="00C31EE7" w:rsidRDefault="00D845D4" w:rsidP="00D845D4">
      <w:pPr>
        <w:pStyle w:val="Heading2"/>
      </w:pPr>
      <w:r w:rsidRPr="00C31EE7">
        <w:t xml:space="preserve">Engagement of Observer States </w:t>
      </w:r>
      <w:r>
        <w:t xml:space="preserve">in </w:t>
      </w:r>
      <w:r w:rsidRPr="00C31EE7">
        <w:t>PAME’s shipping-related activities</w:t>
      </w:r>
    </w:p>
    <w:p w14:paraId="26A709D8" w14:textId="365B3416" w:rsidR="00D845D4" w:rsidRDefault="00D845D4" w:rsidP="00D845D4">
      <w:r>
        <w:t>PAME welcomes the proposal by the project co-leads (USA/Italy/Poland/Republic of Korea) to organize one or more workshops in 2019 to discuss options for more systematically engaging Observers in PAME’s shipping related work. PAME notes the preference to hold any workshops back-to-back with a PAME meeting or the annual Arctic Shipping B</w:t>
      </w:r>
      <w:r w:rsidR="00DC3313">
        <w:t>est Practice Information Forum M</w:t>
      </w:r>
      <w:r>
        <w:t xml:space="preserve">eeting. PAME invites its members, in particular its Observers, to submit comments on the Draft Workshop Agenda contained in PAME II-2018 6.8(a) (Observer engagement on shipping). </w:t>
      </w:r>
    </w:p>
    <w:p w14:paraId="71316F98" w14:textId="77777777" w:rsidR="00D845D4" w:rsidRDefault="00D845D4" w:rsidP="00D845D4">
      <w:pPr>
        <w:pStyle w:val="Heading2"/>
      </w:pPr>
      <w:r w:rsidRPr="00F054D3">
        <w:t>Update on PAME’s shipping priorities and recommendations</w:t>
      </w:r>
    </w:p>
    <w:p w14:paraId="1093090A" w14:textId="0AAC12F1" w:rsidR="00D845D4" w:rsidRDefault="00D845D4" w:rsidP="00D845D4">
      <w:r>
        <w:t>PAME invites the project co-leads by 30 October</w:t>
      </w:r>
      <w:r w:rsidR="00430993">
        <w:t xml:space="preserve"> 2018</w:t>
      </w:r>
      <w:r>
        <w:t xml:space="preserve"> to circulate a revised draft project report and matrix and notes their intent to submit a project proposal for inclusion in the PAME 2019-2021 Work Plan. </w:t>
      </w:r>
    </w:p>
    <w:p w14:paraId="73CE90FB" w14:textId="77777777" w:rsidR="00D845D4" w:rsidRPr="00D07E64" w:rsidRDefault="00D845D4" w:rsidP="00D845D4">
      <w:pPr>
        <w:pStyle w:val="Heading2"/>
      </w:pPr>
      <w:r w:rsidRPr="00D07E64">
        <w:t>Other</w:t>
      </w:r>
      <w:r>
        <w:t xml:space="preserve"> shipping-related items</w:t>
      </w:r>
    </w:p>
    <w:p w14:paraId="569CF0E8" w14:textId="2735BCFC" w:rsidR="00D845D4" w:rsidRDefault="00D845D4" w:rsidP="008B42D9">
      <w:pPr>
        <w:pStyle w:val="ListParagraph"/>
        <w:numPr>
          <w:ilvl w:val="0"/>
          <w:numId w:val="32"/>
        </w:numPr>
      </w:pPr>
      <w:r>
        <w:t xml:space="preserve">PAME thanks the Republic of Korea for inviting PAME </w:t>
      </w:r>
      <w:r w:rsidR="009745D0">
        <w:t>SEG</w:t>
      </w:r>
      <w:r>
        <w:t xml:space="preserve"> representatives</w:t>
      </w:r>
      <w:r w:rsidR="009745D0">
        <w:t xml:space="preserve"> to participate in Korea’s 3</w:t>
      </w:r>
      <w:r w:rsidR="009745D0" w:rsidRPr="009745D0">
        <w:rPr>
          <w:vertAlign w:val="superscript"/>
        </w:rPr>
        <w:t>rd</w:t>
      </w:r>
      <w:r w:rsidR="009745D0">
        <w:t xml:space="preserve"> </w:t>
      </w:r>
      <w:r>
        <w:t>Arctic Partnership Week (10-14 December 2018, Busan, Republic of Korea).</w:t>
      </w:r>
    </w:p>
    <w:p w14:paraId="5DD2DAB5" w14:textId="6F1754FD" w:rsidR="00D845D4" w:rsidRPr="00A375B8" w:rsidRDefault="00D845D4" w:rsidP="008B42D9">
      <w:pPr>
        <w:pStyle w:val="ListParagraph"/>
        <w:numPr>
          <w:ilvl w:val="0"/>
          <w:numId w:val="32"/>
        </w:numPr>
      </w:pPr>
      <w:r>
        <w:t>PAME requests the Secretariat to invite a representative of the Swedish</w:t>
      </w:r>
      <w:r w:rsidR="00373097">
        <w:t xml:space="preserve"> Shipowners’ </w:t>
      </w:r>
      <w:r w:rsidR="00373097" w:rsidRPr="00A375B8">
        <w:t>Association to give</w:t>
      </w:r>
      <w:r w:rsidRPr="00A375B8">
        <w:t xml:space="preserve"> a presentation on Arctic shipping during the PAME I-2019 SEG pre-meeting.</w:t>
      </w:r>
    </w:p>
    <w:p w14:paraId="4F1AFE5A" w14:textId="23FC2520" w:rsidR="004A247C" w:rsidRPr="00A375B8" w:rsidRDefault="004A247C" w:rsidP="008B42D9">
      <w:pPr>
        <w:pStyle w:val="ListParagraph"/>
        <w:numPr>
          <w:ilvl w:val="0"/>
          <w:numId w:val="32"/>
        </w:numPr>
      </w:pPr>
      <w:r w:rsidRPr="00A375B8">
        <w:t xml:space="preserve">PAME </w:t>
      </w:r>
      <w:r w:rsidR="004247A4">
        <w:t xml:space="preserve">noted the offer by </w:t>
      </w:r>
      <w:r w:rsidRPr="00A375B8">
        <w:t xml:space="preserve">China to provide a presentation on </w:t>
      </w:r>
      <w:r w:rsidR="00A375B8" w:rsidRPr="00A375B8">
        <w:t xml:space="preserve">its shipping </w:t>
      </w:r>
      <w:proofErr w:type="spellStart"/>
      <w:r w:rsidR="00A375B8" w:rsidRPr="00A375B8">
        <w:t>activites</w:t>
      </w:r>
      <w:proofErr w:type="spellEnd"/>
      <w:r w:rsidR="00B546CF" w:rsidRPr="00A375B8">
        <w:t xml:space="preserve"> at</w:t>
      </w:r>
      <w:r w:rsidRPr="00A375B8">
        <w:t xml:space="preserve"> PAME I-2019 SEG pre-meeting</w:t>
      </w:r>
      <w:r w:rsidR="00A375B8" w:rsidRPr="00A375B8">
        <w:t>.</w:t>
      </w:r>
    </w:p>
    <w:p w14:paraId="64DBC3D8" w14:textId="04AF15CA" w:rsidR="00D845D4" w:rsidRDefault="004B0AA6" w:rsidP="008B42D9">
      <w:pPr>
        <w:pStyle w:val="ListParagraph"/>
        <w:numPr>
          <w:ilvl w:val="0"/>
          <w:numId w:val="32"/>
        </w:numPr>
      </w:pPr>
      <w:r>
        <w:t>PAME requests the</w:t>
      </w:r>
      <w:r w:rsidR="00D845D4">
        <w:t xml:space="preserve"> Secretariat to circulate to the 13 Observer States the current list of their shipping contacts with an invitation to verify that the listed contacts are appropriate.</w:t>
      </w:r>
    </w:p>
    <w:p w14:paraId="31BF2F15" w14:textId="31DD330F" w:rsidR="00B546CF" w:rsidRDefault="00D845D4" w:rsidP="00A827DD">
      <w:pPr>
        <w:pStyle w:val="ListParagraph"/>
        <w:numPr>
          <w:ilvl w:val="0"/>
          <w:numId w:val="32"/>
        </w:numPr>
      </w:pPr>
      <w:r>
        <w:t xml:space="preserve">PAME notes the receipt of information </w:t>
      </w:r>
      <w:r w:rsidR="004B0AA6">
        <w:t>from</w:t>
      </w:r>
      <w:r>
        <w:t xml:space="preserve"> EPPR on “Risk assessment and metadata – development of a guideline and tool.”</w:t>
      </w:r>
    </w:p>
    <w:p w14:paraId="549BE0A4" w14:textId="444A673C" w:rsidR="00583699" w:rsidRPr="00876C30" w:rsidRDefault="00583699" w:rsidP="00C80F77">
      <w:pPr>
        <w:pStyle w:val="ListParagraph"/>
        <w:numPr>
          <w:ilvl w:val="0"/>
          <w:numId w:val="32"/>
        </w:numPr>
      </w:pPr>
      <w:r w:rsidRPr="00876C30">
        <w:lastRenderedPageBreak/>
        <w:t>Norway presented the idea of a joint PAME/EPPR project concerning environmental toxicity of light and intermediate fuel oils and the fate of such oils when spilled in cold waters. PAME invites Norway to circulate a draft project proposal for review prior to PAME I-2019.</w:t>
      </w:r>
    </w:p>
    <w:p w14:paraId="1CE857C0" w14:textId="7BA14C6F" w:rsidR="00D845D4" w:rsidRPr="00583699" w:rsidRDefault="00D845D4" w:rsidP="00583699">
      <w:pPr>
        <w:pStyle w:val="ListParagraph"/>
        <w:numPr>
          <w:ilvl w:val="0"/>
          <w:numId w:val="32"/>
        </w:numPr>
        <w:spacing w:before="0" w:after="0"/>
        <w:rPr>
          <w:i w:val="0"/>
        </w:rPr>
      </w:pPr>
      <w:r>
        <w:t xml:space="preserve">PAME invites all of its members to submit to PAME I-2019 draft shipping related project proposals for potential inclusion in PAME’s 2019-2021 Work Plan. In so doing, PAME requests its members to ensure that project proposals are consistent with and advance the Arctic Marine Strategic Plan (2015-2025), the </w:t>
      </w:r>
      <w:r w:rsidR="00BF090F">
        <w:t>Arctic Ocean Review (</w:t>
      </w:r>
      <w:r>
        <w:t>AOR</w:t>
      </w:r>
      <w:r w:rsidR="00BF090F">
        <w:t>)</w:t>
      </w:r>
      <w:r>
        <w:t xml:space="preserve"> Final Report (2013), and/or the AMSA (2009). PAME also requests that members explore joint working group opportunities and remain mindful of focusing PAME’s shipping related work on the highest priority issues.</w:t>
      </w:r>
    </w:p>
    <w:p w14:paraId="0619AAA7" w14:textId="39F380C2" w:rsidR="00FC4A27" w:rsidRPr="00D50C09" w:rsidRDefault="00B547F2" w:rsidP="007B2A21">
      <w:pPr>
        <w:pStyle w:val="Heading1"/>
      </w:pPr>
      <w:r w:rsidRPr="00D50C09">
        <w:t>Arctic Offshore Resource Exploration and Development</w:t>
      </w:r>
      <w:r w:rsidR="00BE3436">
        <w:t xml:space="preserve"> (Agenda item 7</w:t>
      </w:r>
      <w:r w:rsidR="00FC4A27" w:rsidRPr="00D50C09">
        <w:t>)</w:t>
      </w:r>
      <w:bookmarkEnd w:id="11"/>
    </w:p>
    <w:p w14:paraId="79795193" w14:textId="0715F134" w:rsidR="00F93656" w:rsidRPr="00F93656" w:rsidRDefault="00F93656" w:rsidP="001C703D">
      <w:pPr>
        <w:pStyle w:val="Default"/>
        <w:adjustRightInd w:val="0"/>
        <w:spacing w:before="120" w:after="120"/>
        <w:rPr>
          <w:b/>
          <w:iCs/>
          <w:color w:val="auto"/>
        </w:rPr>
      </w:pPr>
      <w:bookmarkStart w:id="13" w:name="_Toc272638063"/>
      <w:bookmarkEnd w:id="12"/>
      <w:r w:rsidRPr="00F93656">
        <w:rPr>
          <w:b/>
          <w:iCs/>
          <w:color w:val="auto"/>
        </w:rPr>
        <w:t>MEMA</w:t>
      </w:r>
      <w:r w:rsidR="001C703D">
        <w:rPr>
          <w:b/>
          <w:iCs/>
          <w:color w:val="auto"/>
        </w:rPr>
        <w:t>:</w:t>
      </w:r>
    </w:p>
    <w:p w14:paraId="59E843DF" w14:textId="4B5AEC61" w:rsidR="00F93656" w:rsidRDefault="00F93656" w:rsidP="00F93656">
      <w:pPr>
        <w:pStyle w:val="Default"/>
        <w:numPr>
          <w:ilvl w:val="0"/>
          <w:numId w:val="44"/>
        </w:numPr>
        <w:adjustRightInd w:val="0"/>
        <w:spacing w:before="120" w:after="120"/>
        <w:rPr>
          <w:i w:val="0"/>
          <w:iCs/>
          <w:color w:val="auto"/>
        </w:rPr>
      </w:pPr>
      <w:r w:rsidRPr="00FF72A1">
        <w:rPr>
          <w:iCs/>
          <w:color w:val="auto"/>
        </w:rPr>
        <w:t xml:space="preserve">PAME notes the update and presentation of the Meaningful Engagement of Indigenous Peoples and </w:t>
      </w:r>
      <w:r w:rsidR="007C1A5E">
        <w:rPr>
          <w:iCs/>
          <w:color w:val="auto"/>
        </w:rPr>
        <w:t xml:space="preserve">Local </w:t>
      </w:r>
      <w:r w:rsidRPr="00FF72A1">
        <w:rPr>
          <w:iCs/>
          <w:color w:val="auto"/>
        </w:rPr>
        <w:t xml:space="preserve">Communities in Marine Activities project (MEMA) Part II. Project co-leads briefly described the latest Draft </w:t>
      </w:r>
      <w:r w:rsidR="003854FD">
        <w:rPr>
          <w:iCs/>
          <w:color w:val="auto"/>
        </w:rPr>
        <w:t>MEMA Part II report and welcome</w:t>
      </w:r>
      <w:r w:rsidRPr="00FF72A1">
        <w:rPr>
          <w:iCs/>
          <w:color w:val="auto"/>
        </w:rPr>
        <w:t xml:space="preserve"> any additional comments on the document by </w:t>
      </w:r>
      <w:r w:rsidR="002E6725">
        <w:rPr>
          <w:iCs/>
          <w:color w:val="auto"/>
        </w:rPr>
        <w:t xml:space="preserve">31 October </w:t>
      </w:r>
      <w:r w:rsidRPr="00FF72A1">
        <w:rPr>
          <w:iCs/>
          <w:color w:val="auto"/>
        </w:rPr>
        <w:t xml:space="preserve">2018. </w:t>
      </w:r>
      <w:r w:rsidRPr="00307168">
        <w:rPr>
          <w:iCs/>
          <w:color w:val="auto"/>
        </w:rPr>
        <w:t xml:space="preserve">MEMA Project co-leads will revise and distribute the final </w:t>
      </w:r>
      <w:r w:rsidR="00CB0E0C">
        <w:rPr>
          <w:iCs/>
          <w:color w:val="auto"/>
        </w:rPr>
        <w:t xml:space="preserve">draft </w:t>
      </w:r>
      <w:r w:rsidRPr="00307168">
        <w:rPr>
          <w:iCs/>
          <w:color w:val="auto"/>
        </w:rPr>
        <w:t xml:space="preserve">MEMA Part II report to PAME 30 days in advance of PAME I-2019. </w:t>
      </w:r>
    </w:p>
    <w:p w14:paraId="2936EB0D" w14:textId="3CDD9318" w:rsidR="001C703D" w:rsidRPr="007C1A5E" w:rsidRDefault="00F93656" w:rsidP="007C1A5E">
      <w:pPr>
        <w:pStyle w:val="Default"/>
        <w:numPr>
          <w:ilvl w:val="0"/>
          <w:numId w:val="44"/>
        </w:numPr>
        <w:adjustRightInd w:val="0"/>
        <w:spacing w:before="120" w:after="120"/>
        <w:rPr>
          <w:i w:val="0"/>
          <w:iCs/>
          <w:color w:val="auto"/>
        </w:rPr>
      </w:pPr>
      <w:r w:rsidRPr="00F93656">
        <w:rPr>
          <w:iCs/>
        </w:rPr>
        <w:t xml:space="preserve">PAME welcomes the demonstration of the </w:t>
      </w:r>
      <w:r w:rsidRPr="004247A4">
        <w:rPr>
          <w:iCs/>
        </w:rPr>
        <w:t>MEMA database – memadatabase.is. The project co-leads request comments on the database by</w:t>
      </w:r>
      <w:r w:rsidR="002456D5" w:rsidRPr="004247A4">
        <w:rPr>
          <w:iCs/>
        </w:rPr>
        <w:t xml:space="preserve"> </w:t>
      </w:r>
      <w:r w:rsidR="003854FD" w:rsidRPr="004247A4">
        <w:rPr>
          <w:iCs/>
        </w:rPr>
        <w:t>31 October</w:t>
      </w:r>
      <w:r w:rsidRPr="004247A4">
        <w:rPr>
          <w:iCs/>
        </w:rPr>
        <w:t xml:space="preserve"> 2018. Once finalized, the database will be publically available as a resource </w:t>
      </w:r>
      <w:r w:rsidRPr="004247A4">
        <w:rPr>
          <w:rFonts w:eastAsia="Calibri"/>
          <w:color w:val="000000" w:themeColor="text1"/>
          <w:kern w:val="24"/>
          <w:lang w:val="en-CA"/>
        </w:rPr>
        <w:t>for those interested</w:t>
      </w:r>
      <w:r w:rsidRPr="00F93656">
        <w:rPr>
          <w:rFonts w:eastAsia="Calibri"/>
          <w:color w:val="000000" w:themeColor="text1"/>
          <w:kern w:val="24"/>
          <w:lang w:val="en-CA"/>
        </w:rPr>
        <w:t xml:space="preserve"> in engagement of Indigenous Peoples and local communities</w:t>
      </w:r>
      <w:r w:rsidRPr="00F93656">
        <w:rPr>
          <w:iCs/>
        </w:rPr>
        <w:t>. The project co-leads will develop a promotional flyer for distribution and outreach.</w:t>
      </w:r>
    </w:p>
    <w:p w14:paraId="78B347DA" w14:textId="10F1D9A3" w:rsidR="00F93656" w:rsidRPr="0046485B" w:rsidRDefault="00F93656" w:rsidP="00F93656">
      <w:pPr>
        <w:pStyle w:val="NormalWeb"/>
        <w:kinsoku w:val="0"/>
        <w:overflowPunct w:val="0"/>
        <w:spacing w:before="120" w:beforeAutospacing="0" w:after="120"/>
        <w:textAlignment w:val="baseline"/>
        <w:rPr>
          <w:rFonts w:asciiTheme="minorHAnsi" w:eastAsiaTheme="minorEastAsia" w:hAnsi="Calibri"/>
          <w:b/>
          <w:i w:val="0"/>
          <w:color w:val="000000" w:themeColor="text1"/>
          <w:kern w:val="24"/>
          <w:u w:val="single"/>
          <w:lang w:val="en-CA"/>
        </w:rPr>
      </w:pPr>
      <w:r w:rsidRPr="0046485B">
        <w:rPr>
          <w:rFonts w:eastAsiaTheme="minorHAnsi"/>
          <w:b/>
          <w:iCs/>
          <w:u w:val="single"/>
        </w:rPr>
        <w:t>A</w:t>
      </w:r>
      <w:r w:rsidR="001C703D">
        <w:rPr>
          <w:rFonts w:eastAsiaTheme="minorHAnsi"/>
          <w:b/>
          <w:iCs/>
          <w:u w:val="single"/>
        </w:rPr>
        <w:t>rctic Offshore Oil and Gas Guideliens (A</w:t>
      </w:r>
      <w:r w:rsidRPr="0046485B">
        <w:rPr>
          <w:rFonts w:eastAsiaTheme="minorHAnsi"/>
          <w:b/>
          <w:iCs/>
          <w:u w:val="single"/>
        </w:rPr>
        <w:t>OOGG</w:t>
      </w:r>
      <w:r w:rsidR="001C703D">
        <w:rPr>
          <w:rFonts w:eastAsiaTheme="minorHAnsi"/>
          <w:b/>
          <w:iCs/>
          <w:u w:val="single"/>
        </w:rPr>
        <w:t>):</w:t>
      </w:r>
      <w:r w:rsidRPr="0046485B">
        <w:rPr>
          <w:rFonts w:eastAsiaTheme="minorHAnsi"/>
          <w:b/>
          <w:iCs/>
          <w:u w:val="single"/>
        </w:rPr>
        <w:t xml:space="preserve"> </w:t>
      </w:r>
    </w:p>
    <w:p w14:paraId="5ADB7D75" w14:textId="6AA12B1A" w:rsidR="00F93656" w:rsidRPr="00307168" w:rsidRDefault="001C703D" w:rsidP="00F93656">
      <w:pPr>
        <w:pStyle w:val="NormalWeb"/>
        <w:numPr>
          <w:ilvl w:val="0"/>
          <w:numId w:val="47"/>
        </w:numPr>
        <w:kinsoku w:val="0"/>
        <w:overflowPunct w:val="0"/>
        <w:spacing w:before="120" w:beforeAutospacing="0" w:after="120"/>
        <w:textAlignment w:val="baseline"/>
        <w:rPr>
          <w:i w:val="0"/>
        </w:rPr>
      </w:pPr>
      <w:r>
        <w:t xml:space="preserve">The </w:t>
      </w:r>
      <w:r w:rsidRPr="00D50C09">
        <w:t>Resource Exploration and Development</w:t>
      </w:r>
      <w:r>
        <w:t xml:space="preserve"> expert group (</w:t>
      </w:r>
      <w:r w:rsidR="00F93656" w:rsidRPr="00307168">
        <w:t>REDEG</w:t>
      </w:r>
      <w:r>
        <w:t>)</w:t>
      </w:r>
      <w:r w:rsidR="00F93656" w:rsidRPr="00307168">
        <w:t xml:space="preserve"> presented an overview on the Arctic Offshore Oil and Gas Guidelines (2009) and possible consideration of whether the Guidelines could be updated to address areas related to non-emergency operations, monitoring</w:t>
      </w:r>
      <w:r w:rsidR="00233B69">
        <w:t>,</w:t>
      </w:r>
      <w:r w:rsidR="00F93656" w:rsidRPr="00307168">
        <w:t xml:space="preserve"> and decommissioning. To that end, REDEG will distribute a survey to PAME for response by </w:t>
      </w:r>
      <w:r w:rsidR="00233B69">
        <w:t xml:space="preserve">30 </w:t>
      </w:r>
      <w:r w:rsidR="00F93656" w:rsidRPr="00307168">
        <w:t xml:space="preserve">November </w:t>
      </w:r>
      <w:r w:rsidR="00233B69">
        <w:t>2018</w:t>
      </w:r>
      <w:r w:rsidR="00F93656" w:rsidRPr="00307168">
        <w:t xml:space="preserve">. Responses to the survey will help to inform any possible future work on the AOOGG in 2019-2021.  </w:t>
      </w:r>
    </w:p>
    <w:p w14:paraId="78B0C5C5" w14:textId="17A99806" w:rsidR="00F93656" w:rsidRPr="00307168" w:rsidRDefault="00F93656" w:rsidP="00F93656">
      <w:pPr>
        <w:pStyle w:val="Default"/>
        <w:spacing w:before="120" w:after="120"/>
        <w:rPr>
          <w:color w:val="auto"/>
          <w:sz w:val="20"/>
          <w:szCs w:val="20"/>
        </w:rPr>
      </w:pPr>
      <w:r w:rsidRPr="00307168">
        <w:rPr>
          <w:iCs/>
          <w:color w:val="auto"/>
        </w:rPr>
        <w:t>PAME thanks Finland for their updat</w:t>
      </w:r>
      <w:r>
        <w:rPr>
          <w:iCs/>
          <w:color w:val="auto"/>
        </w:rPr>
        <w:t>e on the Arctic EIA project</w:t>
      </w:r>
      <w:r w:rsidR="001D0C4F">
        <w:rPr>
          <w:iCs/>
          <w:color w:val="auto"/>
        </w:rPr>
        <w:t xml:space="preserve"> and notes the</w:t>
      </w:r>
      <w:r>
        <w:rPr>
          <w:iCs/>
          <w:color w:val="auto"/>
        </w:rPr>
        <w:t xml:space="preserve"> final outcome will be an SDWG deliverable to the 2019 Ministerial meeting. </w:t>
      </w:r>
    </w:p>
    <w:p w14:paraId="3D16F253" w14:textId="4D9794D1" w:rsidR="00650B2E" w:rsidRDefault="00650B2E" w:rsidP="007B2A21">
      <w:pPr>
        <w:pStyle w:val="Heading1"/>
      </w:pPr>
      <w:r w:rsidRPr="00D50C09">
        <w:t>Ecosystem Approach</w:t>
      </w:r>
      <w:r w:rsidR="004812FB" w:rsidRPr="00D50C09">
        <w:t xml:space="preserve"> to Management</w:t>
      </w:r>
      <w:r w:rsidRPr="00D50C09">
        <w:t xml:space="preserve"> (</w:t>
      </w:r>
      <w:r w:rsidR="00B639D1">
        <w:t>Agenda item 8</w:t>
      </w:r>
      <w:r w:rsidR="00F27237" w:rsidRPr="00D50C09">
        <w:t>)</w:t>
      </w:r>
      <w:bookmarkEnd w:id="13"/>
    </w:p>
    <w:p w14:paraId="23C56C66" w14:textId="7FC05E2F" w:rsidR="00FF109F" w:rsidRPr="00FF109F" w:rsidRDefault="00FF109F" w:rsidP="00FF109F">
      <w:pPr>
        <w:spacing w:before="240" w:after="0"/>
        <w:rPr>
          <w:rFonts w:eastAsia="Calibri"/>
          <w:iCs/>
          <w:lang w:eastAsia="nb-NO"/>
        </w:rPr>
      </w:pPr>
      <w:r w:rsidRPr="00FF109F">
        <w:rPr>
          <w:rFonts w:eastAsia="Calibri"/>
          <w:iCs/>
          <w:lang w:eastAsia="nb-NO"/>
        </w:rPr>
        <w:t xml:space="preserve">PAME welcomes the progress report on the work on the Ecosystem Approach to Management (EA) topic according to the agreed </w:t>
      </w:r>
      <w:r w:rsidR="00915138">
        <w:rPr>
          <w:rFonts w:eastAsia="Calibri"/>
          <w:iCs/>
          <w:lang w:eastAsia="nb-NO"/>
        </w:rPr>
        <w:t xml:space="preserve">2017-2019 </w:t>
      </w:r>
      <w:r w:rsidRPr="00FF109F">
        <w:rPr>
          <w:rFonts w:eastAsia="Calibri"/>
          <w:iCs/>
          <w:lang w:eastAsia="nb-NO"/>
        </w:rPr>
        <w:t>PAME Work Plan.</w:t>
      </w:r>
    </w:p>
    <w:p w14:paraId="67DC3B4D" w14:textId="79DAD55C" w:rsidR="00FF109F" w:rsidRPr="00FF109F" w:rsidRDefault="00FF109F" w:rsidP="00FF109F">
      <w:pPr>
        <w:spacing w:before="240" w:after="0"/>
        <w:rPr>
          <w:rFonts w:eastAsia="Calibri"/>
          <w:iCs/>
          <w:lang w:eastAsia="nb-NO"/>
        </w:rPr>
      </w:pPr>
      <w:r w:rsidRPr="00FF109F">
        <w:rPr>
          <w:rFonts w:eastAsia="Calibri"/>
          <w:iCs/>
          <w:lang w:eastAsia="nb-NO"/>
        </w:rPr>
        <w:t xml:space="preserve">PAME welcomes the Draft Guidelines for Implementing an Ecosystem Approach to Management of Arctic Marine Ecosystems and </w:t>
      </w:r>
      <w:r w:rsidR="00745F69">
        <w:rPr>
          <w:rFonts w:eastAsia="Calibri"/>
          <w:iCs/>
          <w:lang w:eastAsia="nb-NO"/>
        </w:rPr>
        <w:t xml:space="preserve">decides on </w:t>
      </w:r>
      <w:r w:rsidRPr="00FF109F">
        <w:rPr>
          <w:rFonts w:eastAsia="Calibri"/>
          <w:iCs/>
          <w:lang w:eastAsia="nb-NO"/>
        </w:rPr>
        <w:t xml:space="preserve">next steps for finalizing the Guidelines: </w:t>
      </w:r>
    </w:p>
    <w:p w14:paraId="06DBE64C" w14:textId="6C9E7D7A" w:rsidR="00FF109F" w:rsidRPr="00FF109F" w:rsidRDefault="00FF109F" w:rsidP="00FF109F">
      <w:pPr>
        <w:numPr>
          <w:ilvl w:val="0"/>
          <w:numId w:val="39"/>
        </w:numPr>
        <w:ind w:left="357" w:hanging="357"/>
        <w:rPr>
          <w:rFonts w:eastAsia="Calibri"/>
          <w:lang w:eastAsia="nb-NO"/>
        </w:rPr>
      </w:pPr>
      <w:r w:rsidRPr="00FF109F">
        <w:rPr>
          <w:rFonts w:eastAsia="Calibri"/>
          <w:lang w:eastAsia="nb-NO"/>
        </w:rPr>
        <w:t>The draft guidelines, having been reviewed by EA-EG members, will be distributed to CAFF, AMAP and SDWG after the c</w:t>
      </w:r>
      <w:r w:rsidR="00F10AF1">
        <w:rPr>
          <w:rFonts w:eastAsia="Calibri"/>
          <w:lang w:eastAsia="nb-NO"/>
        </w:rPr>
        <w:t>onclusion of PAME-II 2018. Feed</w:t>
      </w:r>
      <w:r w:rsidRPr="00FF109F">
        <w:rPr>
          <w:rFonts w:eastAsia="Calibri"/>
          <w:lang w:eastAsia="nb-NO"/>
        </w:rPr>
        <w:t xml:space="preserve">back from PAME and the other </w:t>
      </w:r>
      <w:r w:rsidR="00626A78">
        <w:rPr>
          <w:rFonts w:eastAsia="Calibri"/>
          <w:lang w:eastAsia="nb-NO"/>
        </w:rPr>
        <w:t>working g</w:t>
      </w:r>
      <w:r w:rsidRPr="00FF109F">
        <w:rPr>
          <w:rFonts w:eastAsia="Calibri"/>
          <w:lang w:eastAsia="nb-NO"/>
        </w:rPr>
        <w:t xml:space="preserve">roups </w:t>
      </w:r>
      <w:r w:rsidR="00626A78">
        <w:rPr>
          <w:rFonts w:eastAsia="Calibri"/>
          <w:lang w:eastAsia="nb-NO"/>
        </w:rPr>
        <w:t>is requested by 9 November</w:t>
      </w:r>
      <w:r w:rsidRPr="00FF109F">
        <w:rPr>
          <w:rFonts w:eastAsia="Calibri"/>
          <w:lang w:eastAsia="nb-NO"/>
        </w:rPr>
        <w:t xml:space="preserve"> 2018. </w:t>
      </w:r>
    </w:p>
    <w:p w14:paraId="3D1EA59C" w14:textId="127A16AC" w:rsidR="00FF109F" w:rsidRPr="00FF109F" w:rsidRDefault="00FF109F" w:rsidP="00FF109F">
      <w:pPr>
        <w:numPr>
          <w:ilvl w:val="0"/>
          <w:numId w:val="39"/>
        </w:numPr>
        <w:ind w:left="357" w:hanging="357"/>
        <w:rPr>
          <w:rFonts w:eastAsia="Calibri"/>
          <w:lang w:eastAsia="nb-NO"/>
        </w:rPr>
      </w:pPr>
      <w:r w:rsidRPr="00FF109F">
        <w:rPr>
          <w:rFonts w:eastAsia="Calibri"/>
          <w:lang w:eastAsia="nb-NO"/>
        </w:rPr>
        <w:lastRenderedPageBreak/>
        <w:t xml:space="preserve">The draft guidelines will be presented for discussion at a dedicated session at the Arctic Biodiversity Congress in Rovaniemi, Finland, in 9-11 October 2018. Any additional feedback from </w:t>
      </w:r>
      <w:r w:rsidR="00F10AF1">
        <w:rPr>
          <w:rFonts w:eastAsia="Calibri"/>
          <w:lang w:eastAsia="nb-NO"/>
        </w:rPr>
        <w:t>C</w:t>
      </w:r>
      <w:r w:rsidRPr="00FF109F">
        <w:rPr>
          <w:rFonts w:eastAsia="Calibri"/>
          <w:lang w:eastAsia="nb-NO"/>
        </w:rPr>
        <w:t xml:space="preserve">ongress members </w:t>
      </w:r>
      <w:r w:rsidR="0014753E">
        <w:rPr>
          <w:rFonts w:eastAsia="Calibri"/>
          <w:lang w:eastAsia="nb-NO"/>
        </w:rPr>
        <w:t>is requested b</w:t>
      </w:r>
      <w:r w:rsidRPr="00FF109F">
        <w:rPr>
          <w:rFonts w:eastAsia="Calibri"/>
          <w:lang w:eastAsia="nb-NO"/>
        </w:rPr>
        <w:t xml:space="preserve">y </w:t>
      </w:r>
      <w:r w:rsidR="0014753E">
        <w:rPr>
          <w:rFonts w:eastAsia="Calibri"/>
          <w:lang w:eastAsia="nb-NO"/>
        </w:rPr>
        <w:t>9 November</w:t>
      </w:r>
      <w:r w:rsidRPr="00FF109F">
        <w:rPr>
          <w:rFonts w:eastAsia="Calibri"/>
          <w:lang w:eastAsia="nb-NO"/>
        </w:rPr>
        <w:t xml:space="preserve"> 2018. </w:t>
      </w:r>
    </w:p>
    <w:p w14:paraId="5BC42DC2" w14:textId="6961B15B" w:rsidR="00FF109F" w:rsidRPr="00FF109F" w:rsidRDefault="00487826" w:rsidP="00FF109F">
      <w:pPr>
        <w:numPr>
          <w:ilvl w:val="0"/>
          <w:numId w:val="39"/>
        </w:numPr>
        <w:ind w:left="357" w:hanging="357"/>
        <w:rPr>
          <w:rFonts w:eastAsia="Calibri"/>
          <w:lang w:eastAsia="nb-NO"/>
        </w:rPr>
      </w:pPr>
      <w:r>
        <w:rPr>
          <w:rFonts w:eastAsia="Calibri"/>
          <w:lang w:eastAsia="nb-NO"/>
        </w:rPr>
        <w:t>The EA-EG will prepare a</w:t>
      </w:r>
      <w:r w:rsidR="00FF109F" w:rsidRPr="00FF109F">
        <w:rPr>
          <w:rFonts w:eastAsia="Calibri"/>
          <w:lang w:eastAsia="nb-NO"/>
        </w:rPr>
        <w:t xml:space="preserve"> revised draft final set of guidelines </w:t>
      </w:r>
      <w:r w:rsidR="005668BB">
        <w:rPr>
          <w:rFonts w:eastAsia="Calibri"/>
          <w:lang w:eastAsia="nb-NO"/>
        </w:rPr>
        <w:t>in consultation with the working groups</w:t>
      </w:r>
      <w:r w:rsidR="00FF109F" w:rsidRPr="00FF109F">
        <w:rPr>
          <w:rFonts w:eastAsia="Calibri"/>
          <w:lang w:eastAsia="nb-NO"/>
        </w:rPr>
        <w:t xml:space="preserve">. The draft final guidelines will be circulated to PAME 30 days before PAME I-2019 for finalization and approval. </w:t>
      </w:r>
    </w:p>
    <w:p w14:paraId="28F7D673" w14:textId="08581045" w:rsidR="00FF109F" w:rsidRPr="00FF109F" w:rsidRDefault="00FF109F" w:rsidP="000275B5">
      <w:pPr>
        <w:rPr>
          <w:rFonts w:eastAsia="Calibri"/>
          <w:lang w:eastAsia="nb-NO"/>
        </w:rPr>
      </w:pPr>
      <w:r w:rsidRPr="00FF109F">
        <w:rPr>
          <w:rFonts w:eastAsia="Calibri"/>
          <w:lang w:eastAsia="nb-NO"/>
        </w:rPr>
        <w:t>PAME welcomes the prospectus for a 2</w:t>
      </w:r>
      <w:r w:rsidRPr="00FF109F">
        <w:rPr>
          <w:rFonts w:eastAsia="Calibri"/>
          <w:vertAlign w:val="superscript"/>
          <w:lang w:eastAsia="nb-NO"/>
        </w:rPr>
        <w:t>nd</w:t>
      </w:r>
      <w:r w:rsidRPr="00FF109F">
        <w:rPr>
          <w:rFonts w:eastAsia="Calibri"/>
          <w:lang w:eastAsia="nb-NO"/>
        </w:rPr>
        <w:t xml:space="preserve"> International EA Conference to be held in</w:t>
      </w:r>
      <w:r w:rsidR="005960B3">
        <w:rPr>
          <w:rFonts w:eastAsia="Calibri"/>
          <w:lang w:eastAsia="nb-NO"/>
        </w:rPr>
        <w:t xml:space="preserve"> Bergen, Norway, in late spring/</w:t>
      </w:r>
      <w:r w:rsidRPr="00FF109F">
        <w:rPr>
          <w:rFonts w:eastAsia="Calibri"/>
          <w:lang w:eastAsia="nb-NO"/>
        </w:rPr>
        <w:t xml:space="preserve">early summer 2019, with </w:t>
      </w:r>
      <w:r w:rsidR="005960B3">
        <w:rPr>
          <w:rFonts w:eastAsia="Calibri"/>
          <w:lang w:eastAsia="nb-NO"/>
        </w:rPr>
        <w:t xml:space="preserve">a </w:t>
      </w:r>
      <w:r w:rsidRPr="00FF109F">
        <w:rPr>
          <w:rFonts w:eastAsia="Calibri"/>
          <w:lang w:eastAsia="nb-NO"/>
        </w:rPr>
        <w:t>focus on the issue of scale integration in EA implementation.  PAME agrees that the chairs of the EA</w:t>
      </w:r>
      <w:r w:rsidR="002D5F9F">
        <w:rPr>
          <w:rFonts w:eastAsia="Calibri"/>
          <w:lang w:eastAsia="nb-NO"/>
        </w:rPr>
        <w:t xml:space="preserve">-EG will form a planning group </w:t>
      </w:r>
      <w:r w:rsidRPr="00FF109F">
        <w:rPr>
          <w:rFonts w:eastAsia="Calibri"/>
          <w:lang w:eastAsia="nb-NO"/>
        </w:rPr>
        <w:t>before the end</w:t>
      </w:r>
      <w:r w:rsidR="002D5F9F">
        <w:rPr>
          <w:rFonts w:eastAsia="Calibri"/>
          <w:lang w:eastAsia="nb-NO"/>
        </w:rPr>
        <w:t xml:space="preserve"> of November 2018</w:t>
      </w:r>
      <w:r w:rsidR="007C1A5E">
        <w:rPr>
          <w:rFonts w:eastAsia="Calibri"/>
          <w:lang w:eastAsia="nb-NO"/>
        </w:rPr>
        <w:t xml:space="preserve">, including </w:t>
      </w:r>
      <w:r w:rsidRPr="00FF109F">
        <w:rPr>
          <w:rFonts w:eastAsia="Calibri"/>
          <w:lang w:eastAsia="nb-NO"/>
        </w:rPr>
        <w:t>invite</w:t>
      </w:r>
      <w:r w:rsidR="007C1A5E">
        <w:rPr>
          <w:rFonts w:eastAsia="Calibri"/>
          <w:lang w:eastAsia="nb-NO"/>
        </w:rPr>
        <w:t>d</w:t>
      </w:r>
      <w:r w:rsidRPr="00FF109F">
        <w:rPr>
          <w:rFonts w:eastAsia="Calibri"/>
          <w:lang w:eastAsia="nb-NO"/>
        </w:rPr>
        <w:t xml:space="preserve"> representatives of PAME, AMAP, CAFF, SDWG, Permanent Participants, PICES and ICES. </w:t>
      </w:r>
    </w:p>
    <w:p w14:paraId="0EE516DB" w14:textId="23258318" w:rsidR="000275B5" w:rsidRDefault="00FF109F" w:rsidP="000275B5">
      <w:pPr>
        <w:rPr>
          <w:rFonts w:eastAsia="Calibri"/>
          <w:lang w:eastAsia="nb-NO"/>
        </w:rPr>
      </w:pPr>
      <w:r w:rsidRPr="00FF109F">
        <w:rPr>
          <w:rFonts w:eastAsia="Calibri"/>
          <w:lang w:eastAsia="nb-NO"/>
        </w:rPr>
        <w:t>PAME welcomes the interim report from the joint ICES/PICES/PAME Working Group on Integrated Ecosystem Assessment of the Central Arctic Ocean</w:t>
      </w:r>
      <w:r w:rsidR="0042049B">
        <w:rPr>
          <w:rFonts w:eastAsia="Calibri"/>
          <w:lang w:eastAsia="nb-NO"/>
        </w:rPr>
        <w:t xml:space="preserve"> (WGICA</w:t>
      </w:r>
      <w:proofErr w:type="gramStart"/>
      <w:r w:rsidR="0042049B">
        <w:rPr>
          <w:rFonts w:eastAsia="Calibri"/>
          <w:lang w:eastAsia="nb-NO"/>
        </w:rPr>
        <w:t>)</w:t>
      </w:r>
      <w:r w:rsidRPr="00FF109F">
        <w:rPr>
          <w:rFonts w:eastAsia="Calibri"/>
          <w:lang w:eastAsia="nb-NO"/>
        </w:rPr>
        <w:t>, and</w:t>
      </w:r>
      <w:proofErr w:type="gramEnd"/>
      <w:r w:rsidRPr="00FF109F">
        <w:rPr>
          <w:rFonts w:eastAsia="Calibri"/>
          <w:lang w:eastAsia="nb-NO"/>
        </w:rPr>
        <w:t xml:space="preserve"> notes the on-going work to produce the report “Integrated Ecosystem Assessment of the Central Arctic Ocean: Ecosystem Description and Vulnerability Characterization”, to be completed by the end of 2018. This report will be made available to </w:t>
      </w:r>
      <w:proofErr w:type="spellStart"/>
      <w:r w:rsidRPr="00FF109F">
        <w:rPr>
          <w:rFonts w:eastAsia="Calibri"/>
          <w:lang w:eastAsia="nb-NO"/>
        </w:rPr>
        <w:t>HoDs</w:t>
      </w:r>
      <w:proofErr w:type="spellEnd"/>
      <w:r w:rsidRPr="00FF109F">
        <w:rPr>
          <w:rFonts w:eastAsia="Calibri"/>
          <w:lang w:eastAsia="nb-NO"/>
        </w:rPr>
        <w:t xml:space="preserve"> for informational purposes. A peer-review process will be </w:t>
      </w:r>
      <w:r w:rsidR="002D5F9F">
        <w:rPr>
          <w:rFonts w:eastAsia="Calibri"/>
          <w:lang w:eastAsia="nb-NO"/>
        </w:rPr>
        <w:t>decided</w:t>
      </w:r>
      <w:r w:rsidRPr="00FF109F">
        <w:rPr>
          <w:rFonts w:eastAsia="Calibri"/>
          <w:lang w:eastAsia="nb-NO"/>
        </w:rPr>
        <w:t xml:space="preserve"> within the WGICA in consultation with ICES, PICES and PAME</w:t>
      </w:r>
      <w:r w:rsidR="000275B5">
        <w:rPr>
          <w:rFonts w:eastAsia="Calibri"/>
          <w:lang w:eastAsia="nb-NO"/>
        </w:rPr>
        <w:t>.</w:t>
      </w:r>
    </w:p>
    <w:p w14:paraId="39B6C6B8" w14:textId="5E512B72" w:rsidR="00FF109F" w:rsidRPr="00FF109F" w:rsidRDefault="00FF109F" w:rsidP="000275B5">
      <w:pPr>
        <w:rPr>
          <w:rFonts w:eastAsia="Calibri"/>
          <w:lang w:eastAsia="nb-NO"/>
        </w:rPr>
      </w:pPr>
      <w:r w:rsidRPr="00FF109F">
        <w:rPr>
          <w:rFonts w:eastAsia="Calibri"/>
          <w:lang w:eastAsia="nb-NO"/>
        </w:rPr>
        <w:t xml:space="preserve">PAME welcomes the continued work of the WGICA promoting the work on IEA and implementation of EA for the CAO. PAME notes that the draft </w:t>
      </w:r>
      <w:proofErr w:type="spellStart"/>
      <w:r w:rsidRPr="00FF109F">
        <w:rPr>
          <w:rFonts w:eastAsia="Calibri"/>
          <w:lang w:eastAsia="nb-NO"/>
        </w:rPr>
        <w:t>ToR</w:t>
      </w:r>
      <w:proofErr w:type="spellEnd"/>
      <w:r w:rsidRPr="00FF109F">
        <w:rPr>
          <w:rFonts w:eastAsia="Calibri"/>
          <w:lang w:eastAsia="nb-NO"/>
        </w:rPr>
        <w:t xml:space="preserve"> for continued WGICA work will be considered by ICES and PICES during the next month. These revised </w:t>
      </w:r>
      <w:proofErr w:type="spellStart"/>
      <w:r w:rsidRPr="00FF109F">
        <w:rPr>
          <w:rFonts w:eastAsia="Calibri"/>
          <w:lang w:eastAsia="nb-NO"/>
        </w:rPr>
        <w:t>ToRs</w:t>
      </w:r>
      <w:proofErr w:type="spellEnd"/>
      <w:r w:rsidRPr="00FF109F">
        <w:rPr>
          <w:rFonts w:eastAsia="Calibri"/>
          <w:lang w:eastAsia="nb-NO"/>
        </w:rPr>
        <w:t xml:space="preserve"> will be circulated to PAME </w:t>
      </w:r>
      <w:proofErr w:type="spellStart"/>
      <w:r w:rsidRPr="00FF109F">
        <w:rPr>
          <w:rFonts w:eastAsia="Calibri"/>
          <w:lang w:eastAsia="nb-NO"/>
        </w:rPr>
        <w:t>HoDs</w:t>
      </w:r>
      <w:proofErr w:type="spellEnd"/>
      <w:r w:rsidRPr="00FF109F">
        <w:rPr>
          <w:rFonts w:eastAsia="Calibri"/>
          <w:lang w:eastAsia="nb-NO"/>
        </w:rPr>
        <w:t xml:space="preserve"> </w:t>
      </w:r>
      <w:r w:rsidR="00212213">
        <w:rPr>
          <w:rFonts w:eastAsia="Calibri"/>
          <w:lang w:eastAsia="nb-NO"/>
        </w:rPr>
        <w:t xml:space="preserve">for review </w:t>
      </w:r>
      <w:r w:rsidRPr="00FF109F">
        <w:rPr>
          <w:rFonts w:eastAsia="Calibri"/>
          <w:lang w:eastAsia="nb-NO"/>
        </w:rPr>
        <w:t xml:space="preserve">before they are finalized in consultation with ICES and PICES. </w:t>
      </w:r>
    </w:p>
    <w:p w14:paraId="5BF24769" w14:textId="78992660" w:rsidR="002D0FFA" w:rsidRDefault="00693779" w:rsidP="003B206F">
      <w:pPr>
        <w:pStyle w:val="BodyText"/>
        <w:spacing w:before="0"/>
        <w:ind w:right="188"/>
        <w:rPr>
          <w:spacing w:val="-4"/>
        </w:rPr>
      </w:pPr>
      <w:r>
        <w:rPr>
          <w:spacing w:val="-4"/>
        </w:rPr>
        <w:t>PAME welcomes efforts to strengthen the communication between the EA-EG co-chairs and the relevant working groups by attending their respective working group mee</w:t>
      </w:r>
      <w:r w:rsidR="00212213">
        <w:rPr>
          <w:spacing w:val="-4"/>
        </w:rPr>
        <w:t xml:space="preserve">tings for </w:t>
      </w:r>
      <w:r w:rsidR="001D7BDD">
        <w:rPr>
          <w:spacing w:val="-4"/>
        </w:rPr>
        <w:t>outreach purposes to</w:t>
      </w:r>
      <w:r>
        <w:rPr>
          <w:spacing w:val="-4"/>
        </w:rPr>
        <w:t xml:space="preserve"> inform about progress, status and seek inputs, as relevant.</w:t>
      </w:r>
    </w:p>
    <w:p w14:paraId="3CCDE0E0" w14:textId="5F40AB6B" w:rsidR="002F22D6" w:rsidRDefault="00191195" w:rsidP="007B2A21">
      <w:pPr>
        <w:pStyle w:val="Heading1"/>
      </w:pPr>
      <w:bookmarkStart w:id="14" w:name="_Toc272638069"/>
      <w:r>
        <w:t>Desktop Study on Marine Litter, including Microplasti</w:t>
      </w:r>
      <w:r w:rsidR="004E31FD">
        <w:t>cs, in the Arctic (Agenda item 9</w:t>
      </w:r>
      <w:r>
        <w:t>)</w:t>
      </w:r>
    </w:p>
    <w:p w14:paraId="0A02BFED" w14:textId="77777777" w:rsidR="00AA5388" w:rsidRPr="00AA5388" w:rsidRDefault="00AA5388" w:rsidP="00AA5388">
      <w:pPr>
        <w:pStyle w:val="Default"/>
        <w:spacing w:before="120" w:after="120"/>
        <w:rPr>
          <w:iCs/>
        </w:rPr>
      </w:pPr>
      <w:r w:rsidRPr="00AA5388">
        <w:rPr>
          <w:iCs/>
        </w:rPr>
        <w:t xml:space="preserve">PAME welcomes the update and presentation on the marine litter project by the five co-leads (Iceland, Norway, Sweden, AIA and OSPAR). </w:t>
      </w:r>
    </w:p>
    <w:p w14:paraId="0AB92B86" w14:textId="70627ADD" w:rsidR="00AA5388" w:rsidRPr="00AA5388" w:rsidRDefault="00AA5388" w:rsidP="00AA5388">
      <w:pPr>
        <w:pStyle w:val="Default"/>
        <w:spacing w:before="120" w:after="120"/>
        <w:rPr>
          <w:iCs/>
        </w:rPr>
      </w:pPr>
      <w:r w:rsidRPr="00AA5388">
        <w:rPr>
          <w:iCs/>
        </w:rPr>
        <w:t>The co-leads will revise the draft desktop study and the draft project plan</w:t>
      </w:r>
      <w:r w:rsidR="00B85A9D">
        <w:rPr>
          <w:iCs/>
        </w:rPr>
        <w:t xml:space="preserve"> for 2019-2021</w:t>
      </w:r>
      <w:r w:rsidRPr="00AA5388">
        <w:rPr>
          <w:iCs/>
        </w:rPr>
        <w:t xml:space="preserve"> taking into account the comments received at </w:t>
      </w:r>
      <w:r w:rsidR="005B183C">
        <w:rPr>
          <w:iCs/>
        </w:rPr>
        <w:t>PAME II-2018</w:t>
      </w:r>
      <w:r w:rsidRPr="00AA5388">
        <w:rPr>
          <w:iCs/>
        </w:rPr>
        <w:t xml:space="preserve"> and any additio</w:t>
      </w:r>
      <w:r w:rsidR="007C5DE6">
        <w:rPr>
          <w:iCs/>
        </w:rPr>
        <w:t>nal comments received by 15</w:t>
      </w:r>
      <w:r w:rsidRPr="00AA5388">
        <w:rPr>
          <w:iCs/>
        </w:rPr>
        <w:t xml:space="preserve"> October. The revised draft desktop study and the draft project plan for </w:t>
      </w:r>
      <w:r w:rsidR="00577CBB">
        <w:rPr>
          <w:iCs/>
        </w:rPr>
        <w:t>2019-2021</w:t>
      </w:r>
      <w:r w:rsidRPr="00AA5388">
        <w:rPr>
          <w:iCs/>
        </w:rPr>
        <w:t xml:space="preserve"> will be s</w:t>
      </w:r>
      <w:r w:rsidR="007C5DE6">
        <w:rPr>
          <w:iCs/>
        </w:rPr>
        <w:t xml:space="preserve">ent out for </w:t>
      </w:r>
      <w:r w:rsidR="00577CBB">
        <w:rPr>
          <w:iCs/>
        </w:rPr>
        <w:t xml:space="preserve">additional </w:t>
      </w:r>
      <w:r w:rsidR="007C5DE6">
        <w:rPr>
          <w:iCs/>
        </w:rPr>
        <w:t>comments by 9 N</w:t>
      </w:r>
      <w:r w:rsidRPr="00AA5388">
        <w:rPr>
          <w:iCs/>
        </w:rPr>
        <w:t>ovember. PAME invites its members and other Arctic Council working group</w:t>
      </w:r>
      <w:r w:rsidR="00691AB2">
        <w:rPr>
          <w:iCs/>
        </w:rPr>
        <w:t xml:space="preserve">s to provide comments by 7 </w:t>
      </w:r>
      <w:r w:rsidRPr="00AA5388">
        <w:rPr>
          <w:iCs/>
        </w:rPr>
        <w:t xml:space="preserve">December. </w:t>
      </w:r>
    </w:p>
    <w:p w14:paraId="078589F3" w14:textId="0D106CAB" w:rsidR="00AA5388" w:rsidRPr="00AA5388" w:rsidRDefault="00AA5388" w:rsidP="00AA5388">
      <w:pPr>
        <w:pStyle w:val="Default"/>
        <w:spacing w:before="120" w:after="120"/>
        <w:rPr>
          <w:iCs/>
        </w:rPr>
      </w:pPr>
      <w:r w:rsidRPr="00AA5388">
        <w:rPr>
          <w:iCs/>
        </w:rPr>
        <w:t>The final draft desktop study and draft project plan</w:t>
      </w:r>
      <w:r w:rsidR="00B85A9D">
        <w:rPr>
          <w:iCs/>
        </w:rPr>
        <w:t xml:space="preserve"> 2019-2021</w:t>
      </w:r>
      <w:r w:rsidRPr="00AA5388">
        <w:rPr>
          <w:iCs/>
        </w:rPr>
        <w:t xml:space="preserve"> will be distributed 30 </w:t>
      </w:r>
      <w:r w:rsidR="00691AB2">
        <w:rPr>
          <w:iCs/>
        </w:rPr>
        <w:t>days in advance of the PAME I-</w:t>
      </w:r>
      <w:r w:rsidRPr="00AA5388">
        <w:rPr>
          <w:iCs/>
        </w:rPr>
        <w:t xml:space="preserve">2019 for review and consideration. </w:t>
      </w:r>
    </w:p>
    <w:p w14:paraId="7CA5C843" w14:textId="303E858F" w:rsidR="00AA5388" w:rsidRPr="00AA5388" w:rsidRDefault="00AA5388" w:rsidP="00AA5388">
      <w:pPr>
        <w:pStyle w:val="Default"/>
        <w:spacing w:before="120" w:after="120"/>
        <w:rPr>
          <w:iCs/>
        </w:rPr>
      </w:pPr>
      <w:r w:rsidRPr="00AA5388">
        <w:rPr>
          <w:iCs/>
        </w:rPr>
        <w:t>The project co-leads will continue to work closely with other Arctic Council working groups and engage with relevant experts, observers</w:t>
      </w:r>
      <w:r w:rsidR="00691AB2">
        <w:rPr>
          <w:iCs/>
        </w:rPr>
        <w:t>,</w:t>
      </w:r>
      <w:r w:rsidRPr="00AA5388">
        <w:rPr>
          <w:iCs/>
        </w:rPr>
        <w:t xml:space="preserve"> and international organizations, as appropriate.</w:t>
      </w:r>
    </w:p>
    <w:p w14:paraId="733B2E31" w14:textId="0E051282" w:rsidR="00482811" w:rsidRDefault="00F6593B" w:rsidP="00F6593B">
      <w:pPr>
        <w:pStyle w:val="Heading1"/>
      </w:pPr>
      <w:bookmarkStart w:id="15" w:name="_Toc272638072"/>
      <w:bookmarkEnd w:id="14"/>
      <w:r>
        <w:lastRenderedPageBreak/>
        <w:t>Preparations for the 2019</w:t>
      </w:r>
      <w:r w:rsidR="00482811">
        <w:t xml:space="preserve"> Mi</w:t>
      </w:r>
      <w:r>
        <w:t>nisterial Meeting (Agenda item 10</w:t>
      </w:r>
      <w:r w:rsidR="00482811">
        <w:t>)</w:t>
      </w:r>
    </w:p>
    <w:p w14:paraId="40680550" w14:textId="77751388" w:rsidR="00482811" w:rsidRDefault="00482811" w:rsidP="00482811">
      <w:r>
        <w:t>PA</w:t>
      </w:r>
      <w:r w:rsidR="00E1555B">
        <w:t>ME m</w:t>
      </w:r>
      <w:r w:rsidRPr="00254B9A">
        <w:t xml:space="preserve">embers are </w:t>
      </w:r>
      <w:r>
        <w:t xml:space="preserve">requested to </w:t>
      </w:r>
      <w:r w:rsidR="00565A4B">
        <w:t xml:space="preserve">fill in </w:t>
      </w:r>
      <w:r>
        <w:t xml:space="preserve">the PAME project plan template </w:t>
      </w:r>
      <w:r w:rsidR="00565A4B">
        <w:t>with</w:t>
      </w:r>
      <w:r>
        <w:t xml:space="preserve"> projects </w:t>
      </w:r>
      <w:r w:rsidR="00F7206D">
        <w:t xml:space="preserve">for </w:t>
      </w:r>
      <w:r w:rsidR="001C7B2E">
        <w:t>PAME</w:t>
      </w:r>
      <w:r w:rsidR="00F7206D">
        <w:t>’s</w:t>
      </w:r>
      <w:r w:rsidR="001C7B2E">
        <w:t xml:space="preserve"> 2019-2021</w:t>
      </w:r>
      <w:r w:rsidRPr="00254B9A">
        <w:t xml:space="preserve"> Work Plan</w:t>
      </w:r>
      <w:r w:rsidR="002D1F11">
        <w:t>. The d</w:t>
      </w:r>
      <w:r>
        <w:t xml:space="preserve">eadline to submit project plans for new projects for </w:t>
      </w:r>
      <w:r w:rsidR="002D1F11">
        <w:t>consideration for</w:t>
      </w:r>
      <w:r w:rsidR="00F6593B">
        <w:t xml:space="preserve"> the PAME 2019-2021</w:t>
      </w:r>
      <w:r>
        <w:t xml:space="preserve"> Work Plan is </w:t>
      </w:r>
      <w:r w:rsidR="00F6593B">
        <w:t>30 days prior to PAME I-2019</w:t>
      </w:r>
      <w:r>
        <w:t>.</w:t>
      </w:r>
    </w:p>
    <w:p w14:paraId="71A09D1C" w14:textId="1EA6AE50" w:rsidR="00482811" w:rsidRDefault="00482811" w:rsidP="00482811">
      <w:pPr>
        <w:rPr>
          <w:i w:val="0"/>
        </w:rPr>
      </w:pPr>
      <w:r w:rsidRPr="000806CE">
        <w:t xml:space="preserve">The SAO Report will be divided into two parts: </w:t>
      </w:r>
      <w:proofErr w:type="gramStart"/>
      <w:r w:rsidR="00FC191A">
        <w:t>a</w:t>
      </w:r>
      <w:proofErr w:type="gramEnd"/>
      <w:r w:rsidR="00FC191A">
        <w:t xml:space="preserve"> Work P</w:t>
      </w:r>
      <w:r w:rsidR="00F6593B">
        <w:t>lan for 2019-2021</w:t>
      </w:r>
      <w:r>
        <w:t xml:space="preserve"> and </w:t>
      </w:r>
      <w:r w:rsidR="00F6593B">
        <w:t>a report on 2017-2019</w:t>
      </w:r>
      <w:r w:rsidR="00FC191A">
        <w:t xml:space="preserve"> A</w:t>
      </w:r>
      <w:r w:rsidRPr="000806CE">
        <w:t>chievement</w:t>
      </w:r>
      <w:r>
        <w:t>s. The Meeting agreed to the following process and timeline:</w:t>
      </w:r>
    </w:p>
    <w:p w14:paraId="39B82D37" w14:textId="38386D7A" w:rsidR="00482811" w:rsidRDefault="00482811" w:rsidP="00482811">
      <w:pPr>
        <w:rPr>
          <w:b/>
          <w:u w:val="single"/>
        </w:rPr>
      </w:pPr>
      <w:r w:rsidRPr="00A779CB">
        <w:rPr>
          <w:b/>
          <w:u w:val="single"/>
        </w:rPr>
        <w:t>PAME Work Plan</w:t>
      </w:r>
      <w:r w:rsidR="004247A4">
        <w:rPr>
          <w:b/>
          <w:u w:val="single"/>
        </w:rPr>
        <w:t xml:space="preserve"> 2019-2021:</w:t>
      </w:r>
    </w:p>
    <w:p w14:paraId="7D7CE39B" w14:textId="7A49B710" w:rsidR="00A232AB" w:rsidRPr="00A232AB" w:rsidRDefault="00A232AB" w:rsidP="00482811">
      <w:r w:rsidRPr="00FE0B15">
        <w:t xml:space="preserve">PAME welcomes all draft </w:t>
      </w:r>
      <w:r w:rsidR="00F35107" w:rsidRPr="00FE0B15">
        <w:t>projects proposals for consideration</w:t>
      </w:r>
      <w:r w:rsidRPr="00FE0B15">
        <w:t xml:space="preserve"> </w:t>
      </w:r>
      <w:r w:rsidR="00F35107" w:rsidRPr="00FE0B15">
        <w:t>in the PAME 2019-2021 Work Plan</w:t>
      </w:r>
      <w:r w:rsidRPr="00FE0B15">
        <w:t xml:space="preserve"> and requests that any revisions to the draft project proposals presented at PAME II-2018 be circulated by 1 November 2018 </w:t>
      </w:r>
      <w:r w:rsidR="00FE0B15" w:rsidRPr="00FE0B15">
        <w:t>for comments by 1 December 2018, unless otherwise specified.</w:t>
      </w:r>
    </w:p>
    <w:p w14:paraId="69AB5C23" w14:textId="38B7959C" w:rsidR="00482811" w:rsidRPr="003A0439" w:rsidRDefault="00482811" w:rsidP="00482811">
      <w:pPr>
        <w:pStyle w:val="ListParagraph"/>
        <w:numPr>
          <w:ilvl w:val="0"/>
          <w:numId w:val="9"/>
        </w:numPr>
        <w:suppressAutoHyphens/>
        <w:overflowPunct w:val="0"/>
        <w:autoSpaceDE w:val="0"/>
        <w:autoSpaceDN w:val="0"/>
        <w:adjustRightInd w:val="0"/>
        <w:jc w:val="both"/>
        <w:textAlignment w:val="baseline"/>
        <w:rPr>
          <w:lang w:val="en-CA"/>
        </w:rPr>
      </w:pPr>
      <w:r w:rsidRPr="003A0439">
        <w:rPr>
          <w:lang w:val="en-CA"/>
        </w:rPr>
        <w:t>PAME Chair and Secretary to prepare a 1</w:t>
      </w:r>
      <w:r w:rsidRPr="00D72DF7">
        <w:rPr>
          <w:vertAlign w:val="superscript"/>
          <w:lang w:val="en-CA"/>
        </w:rPr>
        <w:t>st</w:t>
      </w:r>
      <w:r w:rsidR="00D72DF7">
        <w:rPr>
          <w:lang w:val="en-CA"/>
        </w:rPr>
        <w:t xml:space="preserve"> draft of the PAME 2019-2021</w:t>
      </w:r>
      <w:r w:rsidRPr="003A0439">
        <w:rPr>
          <w:lang w:val="en-CA"/>
        </w:rPr>
        <w:t xml:space="preserve"> Work Plan, based on the discussions at this Meeting and the proposed activities</w:t>
      </w:r>
      <w:r>
        <w:rPr>
          <w:lang w:val="en-CA"/>
        </w:rPr>
        <w:t xml:space="preserve"> as listed in Annex I</w:t>
      </w:r>
      <w:r w:rsidRPr="003A0439">
        <w:rPr>
          <w:lang w:val="en-CA"/>
        </w:rPr>
        <w:t xml:space="preserve"> </w:t>
      </w:r>
      <w:r w:rsidRPr="003A0439">
        <w:rPr>
          <w:b/>
          <w:u w:val="single"/>
          <w:lang w:val="en-CA"/>
        </w:rPr>
        <w:t>by 1</w:t>
      </w:r>
      <w:r w:rsidR="00A7372B">
        <w:rPr>
          <w:b/>
          <w:u w:val="single"/>
          <w:lang w:val="en-CA"/>
        </w:rPr>
        <w:t>9</w:t>
      </w:r>
      <w:r w:rsidR="00FF3CA7">
        <w:rPr>
          <w:b/>
          <w:u w:val="single"/>
          <w:vertAlign w:val="superscript"/>
          <w:lang w:val="en-CA"/>
        </w:rPr>
        <w:t xml:space="preserve"> </w:t>
      </w:r>
      <w:r w:rsidRPr="003A0439">
        <w:rPr>
          <w:b/>
          <w:u w:val="single"/>
          <w:lang w:val="en-CA"/>
        </w:rPr>
        <w:t>October.</w:t>
      </w:r>
    </w:p>
    <w:p w14:paraId="6DFA9DA7" w14:textId="1E56F23F" w:rsidR="00482811" w:rsidRPr="003A0439" w:rsidRDefault="00E1555B" w:rsidP="00482811">
      <w:pPr>
        <w:pStyle w:val="ListParagraph"/>
        <w:numPr>
          <w:ilvl w:val="0"/>
          <w:numId w:val="9"/>
        </w:numPr>
        <w:suppressAutoHyphens/>
        <w:overflowPunct w:val="0"/>
        <w:autoSpaceDE w:val="0"/>
        <w:autoSpaceDN w:val="0"/>
        <w:adjustRightInd w:val="0"/>
        <w:jc w:val="both"/>
        <w:textAlignment w:val="baseline"/>
        <w:rPr>
          <w:lang w:val="en-CA"/>
        </w:rPr>
      </w:pPr>
      <w:r>
        <w:rPr>
          <w:lang w:val="en-CA"/>
        </w:rPr>
        <w:t>PAME m</w:t>
      </w:r>
      <w:r w:rsidR="00482811" w:rsidRPr="003A0439">
        <w:rPr>
          <w:lang w:val="en-CA"/>
        </w:rPr>
        <w:t xml:space="preserve">embers to provide comments </w:t>
      </w:r>
      <w:r w:rsidR="0062429B">
        <w:rPr>
          <w:lang w:val="en-CA"/>
        </w:rPr>
        <w:t>and indications/confirmations of</w:t>
      </w:r>
      <w:r w:rsidR="00482811" w:rsidRPr="003A0439">
        <w:rPr>
          <w:lang w:val="en-CA"/>
        </w:rPr>
        <w:t xml:space="preserve"> leads for the continuation of existing PAME activities, proposals for new projects/activities</w:t>
      </w:r>
      <w:r w:rsidR="0062429B">
        <w:rPr>
          <w:lang w:val="en-CA"/>
        </w:rPr>
        <w:t>,</w:t>
      </w:r>
      <w:r w:rsidR="00482811" w:rsidRPr="003A0439">
        <w:rPr>
          <w:lang w:val="en-CA"/>
        </w:rPr>
        <w:t xml:space="preserve"> and lead responsibilities </w:t>
      </w:r>
      <w:r w:rsidR="00482811" w:rsidRPr="003A0439">
        <w:rPr>
          <w:b/>
          <w:u w:val="single"/>
          <w:lang w:val="en-CA"/>
        </w:rPr>
        <w:t xml:space="preserve">by </w:t>
      </w:r>
      <w:r w:rsidR="0062429B">
        <w:rPr>
          <w:b/>
          <w:u w:val="single"/>
          <w:lang w:val="en-CA"/>
        </w:rPr>
        <w:t xml:space="preserve">9 </w:t>
      </w:r>
      <w:r w:rsidR="00482811" w:rsidRPr="003A0439">
        <w:rPr>
          <w:b/>
          <w:u w:val="single"/>
          <w:lang w:val="en-CA"/>
        </w:rPr>
        <w:t>November.</w:t>
      </w:r>
    </w:p>
    <w:p w14:paraId="427F01EF" w14:textId="7FF3347F" w:rsidR="00482811" w:rsidRPr="003A0439" w:rsidRDefault="00704150" w:rsidP="00482811">
      <w:pPr>
        <w:pStyle w:val="ListParagraph"/>
        <w:numPr>
          <w:ilvl w:val="0"/>
          <w:numId w:val="9"/>
        </w:numPr>
        <w:suppressAutoHyphens/>
        <w:overflowPunct w:val="0"/>
        <w:autoSpaceDE w:val="0"/>
        <w:autoSpaceDN w:val="0"/>
        <w:adjustRightInd w:val="0"/>
        <w:jc w:val="both"/>
        <w:textAlignment w:val="baseline"/>
      </w:pPr>
      <w:r>
        <w:rPr>
          <w:lang w:val="en-CA"/>
        </w:rPr>
        <w:t>PAME Chair and Secretary</w:t>
      </w:r>
      <w:r w:rsidR="00482811" w:rsidRPr="003A0439">
        <w:rPr>
          <w:lang w:val="en-CA"/>
        </w:rPr>
        <w:t xml:space="preserve"> to submit the revised draf</w:t>
      </w:r>
      <w:r w:rsidR="00F6593B">
        <w:rPr>
          <w:lang w:val="en-CA"/>
        </w:rPr>
        <w:t>t PAME 2019-2021</w:t>
      </w:r>
      <w:r w:rsidR="00482811" w:rsidRPr="003A0439">
        <w:rPr>
          <w:lang w:val="en-CA"/>
        </w:rPr>
        <w:t xml:space="preserve"> Work Plan to the Arctic Council process </w:t>
      </w:r>
      <w:r w:rsidR="00482811" w:rsidRPr="003A0439">
        <w:rPr>
          <w:b/>
          <w:u w:val="single"/>
          <w:lang w:val="en-CA"/>
        </w:rPr>
        <w:t xml:space="preserve">by </w:t>
      </w:r>
      <w:r w:rsidR="00F6593B">
        <w:rPr>
          <w:b/>
          <w:u w:val="single"/>
          <w:lang w:val="en-CA"/>
        </w:rPr>
        <w:t>1</w:t>
      </w:r>
      <w:r w:rsidR="00FE02F0">
        <w:rPr>
          <w:b/>
          <w:u w:val="single"/>
          <w:lang w:val="en-CA"/>
        </w:rPr>
        <w:t xml:space="preserve">5 </w:t>
      </w:r>
      <w:r w:rsidR="00482811" w:rsidRPr="003A0439">
        <w:rPr>
          <w:b/>
          <w:u w:val="single"/>
          <w:lang w:val="en-CA"/>
        </w:rPr>
        <w:t>November</w:t>
      </w:r>
      <w:r w:rsidR="00482811" w:rsidRPr="003A0439">
        <w:rPr>
          <w:lang w:val="en-CA"/>
        </w:rPr>
        <w:t xml:space="preserve"> deadline as </w:t>
      </w:r>
      <w:r w:rsidR="00FE02F0">
        <w:rPr>
          <w:lang w:val="en-CA"/>
        </w:rPr>
        <w:t>provided by the Arctic Council C</w:t>
      </w:r>
      <w:r w:rsidR="00482811" w:rsidRPr="003A0439">
        <w:rPr>
          <w:lang w:val="en-CA"/>
        </w:rPr>
        <w:t>hairmanship.</w:t>
      </w:r>
    </w:p>
    <w:p w14:paraId="1D7A07D1" w14:textId="54EB0254" w:rsidR="00482811" w:rsidRPr="003A0439" w:rsidRDefault="00E1555B" w:rsidP="00482811">
      <w:pPr>
        <w:pStyle w:val="ListParagraph"/>
        <w:numPr>
          <w:ilvl w:val="0"/>
          <w:numId w:val="9"/>
        </w:numPr>
        <w:suppressAutoHyphens/>
        <w:overflowPunct w:val="0"/>
        <w:autoSpaceDE w:val="0"/>
        <w:autoSpaceDN w:val="0"/>
        <w:adjustRightInd w:val="0"/>
        <w:jc w:val="both"/>
        <w:textAlignment w:val="baseline"/>
      </w:pPr>
      <w:r>
        <w:rPr>
          <w:lang w:val="en-CA"/>
        </w:rPr>
        <w:t>PAME m</w:t>
      </w:r>
      <w:r w:rsidR="00482811" w:rsidRPr="003A0439">
        <w:rPr>
          <w:lang w:val="en-CA"/>
        </w:rPr>
        <w:t xml:space="preserve">embers to provide comments to the </w:t>
      </w:r>
      <w:r w:rsidR="00F6593B">
        <w:rPr>
          <w:lang w:val="en-CA"/>
        </w:rPr>
        <w:t>15</w:t>
      </w:r>
      <w:r w:rsidR="00F6593B" w:rsidRPr="00F6593B">
        <w:rPr>
          <w:vertAlign w:val="superscript"/>
          <w:lang w:val="en-CA"/>
        </w:rPr>
        <w:t>th</w:t>
      </w:r>
      <w:r w:rsidR="00482811" w:rsidRPr="003A0439">
        <w:rPr>
          <w:lang w:val="en-CA"/>
        </w:rPr>
        <w:t xml:space="preserve"> of November version </w:t>
      </w:r>
      <w:r w:rsidR="00F6593B">
        <w:rPr>
          <w:b/>
          <w:u w:val="single"/>
          <w:lang w:val="en-CA"/>
        </w:rPr>
        <w:t xml:space="preserve">by </w:t>
      </w:r>
      <w:r w:rsidR="00790A95">
        <w:rPr>
          <w:b/>
          <w:u w:val="single"/>
          <w:lang w:val="en-CA"/>
        </w:rPr>
        <w:t xml:space="preserve">30 </w:t>
      </w:r>
      <w:r w:rsidR="00F6593B">
        <w:rPr>
          <w:b/>
          <w:u w:val="single"/>
          <w:lang w:val="en-CA"/>
        </w:rPr>
        <w:t>December 2018</w:t>
      </w:r>
      <w:r w:rsidR="00790A95">
        <w:rPr>
          <w:b/>
          <w:lang w:val="en-CA"/>
        </w:rPr>
        <w:t>.</w:t>
      </w:r>
    </w:p>
    <w:p w14:paraId="6D8A962B" w14:textId="67CCA13B" w:rsidR="00482811" w:rsidRPr="00A779CB" w:rsidRDefault="00F6593B" w:rsidP="00482811">
      <w:pPr>
        <w:rPr>
          <w:b/>
          <w:u w:val="single"/>
          <w:lang w:val="en-CA"/>
        </w:rPr>
      </w:pPr>
      <w:bookmarkStart w:id="16" w:name="_Toc272638070"/>
      <w:r>
        <w:rPr>
          <w:b/>
          <w:u w:val="single"/>
        </w:rPr>
        <w:t>Report on 2017-2019</w:t>
      </w:r>
      <w:r w:rsidR="00482811" w:rsidRPr="00A779CB">
        <w:rPr>
          <w:b/>
          <w:u w:val="single"/>
        </w:rPr>
        <w:t xml:space="preserve"> Achievements</w:t>
      </w:r>
      <w:bookmarkEnd w:id="16"/>
      <w:r w:rsidR="004247A4">
        <w:rPr>
          <w:b/>
          <w:u w:val="single"/>
        </w:rPr>
        <w:t>:</w:t>
      </w:r>
    </w:p>
    <w:p w14:paraId="78AFE721" w14:textId="1CC29648" w:rsidR="00482811" w:rsidRPr="003A0439" w:rsidRDefault="00482811" w:rsidP="00482811">
      <w:pPr>
        <w:pStyle w:val="ListParagraph"/>
        <w:numPr>
          <w:ilvl w:val="0"/>
          <w:numId w:val="8"/>
        </w:numPr>
        <w:suppressAutoHyphens/>
        <w:overflowPunct w:val="0"/>
        <w:autoSpaceDE w:val="0"/>
        <w:autoSpaceDN w:val="0"/>
        <w:adjustRightInd w:val="0"/>
        <w:jc w:val="both"/>
        <w:textAlignment w:val="baseline"/>
        <w:rPr>
          <w:lang w:val="en-CA"/>
        </w:rPr>
      </w:pPr>
      <w:r w:rsidRPr="003A0439">
        <w:rPr>
          <w:lang w:val="en-CA"/>
        </w:rPr>
        <w:t xml:space="preserve">PAME Chair and Secretary to distribute </w:t>
      </w:r>
      <w:r w:rsidR="00BF0EFB">
        <w:rPr>
          <w:lang w:val="en-CA"/>
        </w:rPr>
        <w:t xml:space="preserve">the </w:t>
      </w:r>
      <w:r w:rsidRPr="003A0439">
        <w:rPr>
          <w:lang w:val="en-CA"/>
        </w:rPr>
        <w:t>1</w:t>
      </w:r>
      <w:r w:rsidRPr="00BF0EFB">
        <w:rPr>
          <w:vertAlign w:val="superscript"/>
          <w:lang w:val="en-CA"/>
        </w:rPr>
        <w:t>st</w:t>
      </w:r>
      <w:r w:rsidR="00BF0EFB">
        <w:rPr>
          <w:lang w:val="en-CA"/>
        </w:rPr>
        <w:t xml:space="preserve"> </w:t>
      </w:r>
      <w:r w:rsidRPr="003A0439">
        <w:rPr>
          <w:lang w:val="en-CA"/>
        </w:rPr>
        <w:t xml:space="preserve">draft </w:t>
      </w:r>
      <w:r w:rsidR="00BF0EFB">
        <w:rPr>
          <w:lang w:val="en-CA"/>
        </w:rPr>
        <w:t xml:space="preserve">of the </w:t>
      </w:r>
      <w:r w:rsidRPr="003A0439">
        <w:rPr>
          <w:lang w:val="en-CA"/>
        </w:rPr>
        <w:t>PAME 201</w:t>
      </w:r>
      <w:r w:rsidR="00F6593B">
        <w:rPr>
          <w:lang w:val="en-CA"/>
        </w:rPr>
        <w:t>7-2019</w:t>
      </w:r>
      <w:r w:rsidRPr="003A0439">
        <w:rPr>
          <w:lang w:val="en-CA"/>
        </w:rPr>
        <w:t xml:space="preserve"> achieveme</w:t>
      </w:r>
      <w:r w:rsidR="00E1555B">
        <w:rPr>
          <w:lang w:val="en-CA"/>
        </w:rPr>
        <w:t>nts for the SAO Report to PAME m</w:t>
      </w:r>
      <w:r w:rsidRPr="003A0439">
        <w:rPr>
          <w:lang w:val="en-CA"/>
        </w:rPr>
        <w:t xml:space="preserve">embers </w:t>
      </w:r>
      <w:r w:rsidRPr="000F20E4">
        <w:rPr>
          <w:b/>
          <w:u w:val="single"/>
          <w:lang w:val="en-CA"/>
        </w:rPr>
        <w:t xml:space="preserve">by </w:t>
      </w:r>
      <w:r w:rsidR="00605A9D" w:rsidRPr="000F20E4">
        <w:rPr>
          <w:b/>
          <w:u w:val="single"/>
          <w:lang w:val="en-CA"/>
        </w:rPr>
        <w:t>the 19</w:t>
      </w:r>
      <w:r w:rsidRPr="000F20E4">
        <w:rPr>
          <w:b/>
          <w:u w:val="single"/>
          <w:lang w:val="en-CA"/>
        </w:rPr>
        <w:t xml:space="preserve"> October</w:t>
      </w:r>
      <w:r w:rsidRPr="003A0439">
        <w:rPr>
          <w:lang w:val="en-CA"/>
        </w:rPr>
        <w:t xml:space="preserve"> with a deadline for comments</w:t>
      </w:r>
      <w:r w:rsidRPr="003A0439">
        <w:rPr>
          <w:b/>
          <w:u w:val="single"/>
          <w:lang w:val="en-CA"/>
        </w:rPr>
        <w:t xml:space="preserve"> by </w:t>
      </w:r>
      <w:r w:rsidR="00605A9D">
        <w:rPr>
          <w:b/>
          <w:u w:val="single"/>
          <w:lang w:val="en-CA"/>
        </w:rPr>
        <w:t xml:space="preserve">9 </w:t>
      </w:r>
      <w:r w:rsidRPr="003A0439">
        <w:rPr>
          <w:b/>
          <w:u w:val="single"/>
          <w:lang w:val="en-CA"/>
        </w:rPr>
        <w:t>November</w:t>
      </w:r>
      <w:r w:rsidRPr="003A0439">
        <w:rPr>
          <w:lang w:val="en-CA"/>
        </w:rPr>
        <w:t>. The 1</w:t>
      </w:r>
      <w:r w:rsidRPr="003A0439">
        <w:rPr>
          <w:vertAlign w:val="superscript"/>
          <w:lang w:val="en-CA"/>
        </w:rPr>
        <w:t>st</w:t>
      </w:r>
      <w:r w:rsidRPr="003A0439">
        <w:rPr>
          <w:lang w:val="en-CA"/>
        </w:rPr>
        <w:t xml:space="preserve"> draft will be s</w:t>
      </w:r>
      <w:r w:rsidR="004A33B0">
        <w:rPr>
          <w:lang w:val="en-CA"/>
        </w:rPr>
        <w:t>ubmitted to the Arctic Council C</w:t>
      </w:r>
      <w:r w:rsidRPr="003A0439">
        <w:rPr>
          <w:lang w:val="en-CA"/>
        </w:rPr>
        <w:t xml:space="preserve">hairmanship by the </w:t>
      </w:r>
      <w:r w:rsidR="004A33B0">
        <w:rPr>
          <w:lang w:val="en-CA"/>
        </w:rPr>
        <w:t>15</w:t>
      </w:r>
      <w:r w:rsidR="00F6593B">
        <w:rPr>
          <w:lang w:val="en-CA"/>
        </w:rPr>
        <w:t xml:space="preserve"> November 2018</w:t>
      </w:r>
      <w:r w:rsidR="00610FA1">
        <w:rPr>
          <w:lang w:val="en-CA"/>
        </w:rPr>
        <w:t xml:space="preserve"> deadline</w:t>
      </w:r>
      <w:r w:rsidRPr="003A0439">
        <w:rPr>
          <w:lang w:val="en-CA"/>
        </w:rPr>
        <w:t>.</w:t>
      </w:r>
    </w:p>
    <w:p w14:paraId="0F42D267" w14:textId="7E7E28AD" w:rsidR="00482811" w:rsidRPr="003A0439" w:rsidRDefault="00610FA1" w:rsidP="00482811">
      <w:pPr>
        <w:pStyle w:val="ListParagraph"/>
        <w:numPr>
          <w:ilvl w:val="0"/>
          <w:numId w:val="8"/>
        </w:numPr>
        <w:suppressAutoHyphens/>
        <w:overflowPunct w:val="0"/>
        <w:autoSpaceDE w:val="0"/>
        <w:autoSpaceDN w:val="0"/>
        <w:adjustRightInd w:val="0"/>
        <w:jc w:val="both"/>
        <w:textAlignment w:val="baseline"/>
        <w:rPr>
          <w:lang w:val="en-CA"/>
        </w:rPr>
      </w:pPr>
      <w:r>
        <w:rPr>
          <w:lang w:val="en-CA"/>
        </w:rPr>
        <w:t>The f</w:t>
      </w:r>
      <w:r w:rsidR="00482811" w:rsidRPr="003A0439">
        <w:rPr>
          <w:lang w:val="en-CA"/>
        </w:rPr>
        <w:t xml:space="preserve">inal draft </w:t>
      </w:r>
      <w:r>
        <w:rPr>
          <w:lang w:val="en-CA"/>
        </w:rPr>
        <w:t xml:space="preserve">of </w:t>
      </w:r>
      <w:r w:rsidR="00482811" w:rsidRPr="003A0439">
        <w:rPr>
          <w:lang w:val="en-CA"/>
        </w:rPr>
        <w:t xml:space="preserve">PAME contributions to the SAO Report and the </w:t>
      </w:r>
      <w:r w:rsidR="00482811">
        <w:rPr>
          <w:lang w:val="en-CA"/>
        </w:rPr>
        <w:t xml:space="preserve">final list of PAME </w:t>
      </w:r>
      <w:r w:rsidR="00F6593B">
        <w:rPr>
          <w:lang w:val="en-CA"/>
        </w:rPr>
        <w:t>2019</w:t>
      </w:r>
      <w:r w:rsidR="00482811" w:rsidRPr="003A0439">
        <w:rPr>
          <w:lang w:val="en-CA"/>
        </w:rPr>
        <w:t xml:space="preserve"> Ministerial </w:t>
      </w:r>
      <w:r w:rsidR="00482811">
        <w:rPr>
          <w:lang w:val="en-CA"/>
        </w:rPr>
        <w:t xml:space="preserve">deliverables </w:t>
      </w:r>
      <w:r w:rsidR="00F805C5">
        <w:rPr>
          <w:lang w:val="en-CA"/>
        </w:rPr>
        <w:t xml:space="preserve">will be </w:t>
      </w:r>
      <w:r w:rsidR="00482811" w:rsidRPr="003A0439">
        <w:rPr>
          <w:lang w:val="en-CA"/>
        </w:rPr>
        <w:t xml:space="preserve">distributed in </w:t>
      </w:r>
      <w:bookmarkStart w:id="17" w:name="_GoBack"/>
      <w:r w:rsidR="00482811" w:rsidRPr="000F20E4">
        <w:rPr>
          <w:b/>
          <w:u w:val="single"/>
          <w:lang w:val="en-CA"/>
        </w:rPr>
        <w:t>January 201</w:t>
      </w:r>
      <w:r w:rsidR="00F6593B" w:rsidRPr="000F20E4">
        <w:rPr>
          <w:b/>
          <w:u w:val="single"/>
          <w:lang w:val="en-CA"/>
        </w:rPr>
        <w:t>9</w:t>
      </w:r>
      <w:r w:rsidR="00F6593B">
        <w:rPr>
          <w:b/>
          <w:lang w:val="en-CA"/>
        </w:rPr>
        <w:t xml:space="preserve"> </w:t>
      </w:r>
      <w:bookmarkEnd w:id="17"/>
      <w:r w:rsidR="00482811" w:rsidRPr="00F6593B">
        <w:rPr>
          <w:lang w:val="en-CA"/>
        </w:rPr>
        <w:t>for</w:t>
      </w:r>
      <w:r w:rsidR="00482811" w:rsidRPr="003A0439">
        <w:rPr>
          <w:lang w:val="en-CA"/>
        </w:rPr>
        <w:t xml:space="preserve"> com</w:t>
      </w:r>
      <w:r w:rsidR="00F805C5">
        <w:rPr>
          <w:lang w:val="en-CA"/>
        </w:rPr>
        <w:t xml:space="preserve">ments and final approval at </w:t>
      </w:r>
      <w:r w:rsidR="00482811" w:rsidRPr="003A0439">
        <w:rPr>
          <w:lang w:val="en-CA"/>
        </w:rPr>
        <w:t>PAME I-201</w:t>
      </w:r>
      <w:r w:rsidR="00F6593B">
        <w:rPr>
          <w:lang w:val="en-CA"/>
        </w:rPr>
        <w:t>9</w:t>
      </w:r>
      <w:r w:rsidR="00482811" w:rsidRPr="003A0439">
        <w:rPr>
          <w:lang w:val="en-CA"/>
        </w:rPr>
        <w:t>.</w:t>
      </w:r>
      <w:bookmarkStart w:id="18" w:name="_Toc272638071"/>
    </w:p>
    <w:p w14:paraId="2259FC4A" w14:textId="1997AD79" w:rsidR="00984D02" w:rsidRDefault="00984D02" w:rsidP="001C703D">
      <w:r>
        <w:t>PAME members</w:t>
      </w:r>
      <w:r w:rsidRPr="00D50C09">
        <w:t xml:space="preserve"> to </w:t>
      </w:r>
      <w:r w:rsidR="00DD4584">
        <w:t>provide input to the 1</w:t>
      </w:r>
      <w:r w:rsidR="00DD4584" w:rsidRPr="00DD4584">
        <w:rPr>
          <w:vertAlign w:val="superscript"/>
        </w:rPr>
        <w:t>st</w:t>
      </w:r>
      <w:r w:rsidR="00DD4584">
        <w:t xml:space="preserve"> draft of the 2</w:t>
      </w:r>
      <w:r w:rsidR="00DD4584" w:rsidRPr="00DD4584">
        <w:rPr>
          <w:vertAlign w:val="superscript"/>
        </w:rPr>
        <w:t>nd</w:t>
      </w:r>
      <w:r w:rsidR="00DD4584">
        <w:t xml:space="preserve"> </w:t>
      </w:r>
      <w:r w:rsidRPr="00D50C09">
        <w:t xml:space="preserve">AMSP Implementation Report </w:t>
      </w:r>
      <w:r w:rsidR="00C3039F">
        <w:t>by 15 November 2018</w:t>
      </w:r>
      <w:r w:rsidR="001C703D">
        <w:t xml:space="preserve"> to the PAME Secretariat. Revised version sent out 30 days prior to PAME I-2019. </w:t>
      </w:r>
    </w:p>
    <w:p w14:paraId="7E37E92E" w14:textId="67F5D715" w:rsidR="00992B6B" w:rsidRDefault="00992B6B" w:rsidP="00992B6B">
      <w:pPr>
        <w:suppressAutoHyphens/>
        <w:overflowPunct w:val="0"/>
        <w:autoSpaceDE w:val="0"/>
        <w:autoSpaceDN w:val="0"/>
        <w:adjustRightInd w:val="0"/>
        <w:jc w:val="both"/>
        <w:textAlignment w:val="baseline"/>
      </w:pPr>
      <w:r>
        <w:t>A lis</w:t>
      </w:r>
      <w:r w:rsidR="00BD7196">
        <w:t>t</w:t>
      </w:r>
      <w:r>
        <w:t xml:space="preserve"> of proposed projects for the 2019-2021 PAME Work Plan is in Annex I.</w:t>
      </w:r>
    </w:p>
    <w:p w14:paraId="118E852C" w14:textId="552EC492" w:rsidR="00482811" w:rsidRPr="00992B6B" w:rsidRDefault="00992B6B" w:rsidP="00992B6B">
      <w:pPr>
        <w:suppressAutoHyphens/>
        <w:overflowPunct w:val="0"/>
        <w:autoSpaceDE w:val="0"/>
        <w:autoSpaceDN w:val="0"/>
        <w:adjustRightInd w:val="0"/>
        <w:jc w:val="both"/>
        <w:textAlignment w:val="baseline"/>
        <w:rPr>
          <w:lang w:val="en-CA"/>
        </w:rPr>
      </w:pPr>
      <w:r>
        <w:t>A p</w:t>
      </w:r>
      <w:r w:rsidR="00482811" w:rsidRPr="003A0439">
        <w:t xml:space="preserve">reliminary list of </w:t>
      </w:r>
      <w:r w:rsidR="00F6593B">
        <w:t>PAME deliverables to the 2019</w:t>
      </w:r>
      <w:r w:rsidR="00482811" w:rsidRPr="003A0439">
        <w:t xml:space="preserve"> Ministerial </w:t>
      </w:r>
      <w:bookmarkEnd w:id="18"/>
      <w:r w:rsidR="00482811" w:rsidRPr="003A0439">
        <w:t>is in Annex I</w:t>
      </w:r>
      <w:r w:rsidR="00482811">
        <w:t>I.</w:t>
      </w:r>
    </w:p>
    <w:p w14:paraId="2D8E9444" w14:textId="4154D74F" w:rsidR="003F7701" w:rsidRPr="00D50C09" w:rsidRDefault="003F7701" w:rsidP="007B2A21">
      <w:pPr>
        <w:pStyle w:val="Heading1"/>
      </w:pPr>
      <w:r w:rsidRPr="00D50C09">
        <w:t>PAME Administration</w:t>
      </w:r>
      <w:r w:rsidR="00884AC9">
        <w:t xml:space="preserve"> and</w:t>
      </w:r>
      <w:r w:rsidR="00AD57DF" w:rsidRPr="00D50C09">
        <w:t xml:space="preserve"> Next Meeting</w:t>
      </w:r>
      <w:bookmarkEnd w:id="15"/>
    </w:p>
    <w:p w14:paraId="5E9A313F" w14:textId="226B9254" w:rsidR="00BB3D55" w:rsidRDefault="000D64D4" w:rsidP="00391E82">
      <w:r w:rsidRPr="00AE2CDF">
        <w:t xml:space="preserve">PAME </w:t>
      </w:r>
      <w:r w:rsidR="00573C19" w:rsidRPr="00AE2CDF">
        <w:t xml:space="preserve">requests </w:t>
      </w:r>
      <w:r w:rsidRPr="00AE2CDF">
        <w:t xml:space="preserve">its </w:t>
      </w:r>
      <w:r w:rsidR="00573C19" w:rsidRPr="00AE2CDF">
        <w:t>Chair</w:t>
      </w:r>
      <w:r w:rsidR="00F27F7F" w:rsidRPr="00AE2CDF">
        <w:t>/Vice-Chair</w:t>
      </w:r>
      <w:r w:rsidR="00573C19" w:rsidRPr="00AE2CDF">
        <w:t xml:space="preserve"> to </w:t>
      </w:r>
      <w:r w:rsidR="00A51556" w:rsidRPr="00AE2CDF">
        <w:t>contribute to the</w:t>
      </w:r>
      <w:r w:rsidR="00573C19" w:rsidRPr="00AE2CDF">
        <w:t xml:space="preserve"> upcoming </w:t>
      </w:r>
      <w:r w:rsidR="007735E1" w:rsidRPr="00AE2CDF">
        <w:t xml:space="preserve">SAO meeting </w:t>
      </w:r>
      <w:r w:rsidR="00622AED">
        <w:t>(</w:t>
      </w:r>
      <w:r w:rsidR="00F6593B">
        <w:t>1-2</w:t>
      </w:r>
      <w:r w:rsidR="003A438B" w:rsidRPr="00AE2CDF">
        <w:t xml:space="preserve"> </w:t>
      </w:r>
      <w:r w:rsidR="00F6593B">
        <w:t xml:space="preserve">November </w:t>
      </w:r>
      <w:r w:rsidR="007E238C">
        <w:t>2018</w:t>
      </w:r>
      <w:r w:rsidR="00622AED">
        <w:t>)</w:t>
      </w:r>
      <w:r w:rsidR="00876247" w:rsidRPr="00AE2CDF">
        <w:t xml:space="preserve"> </w:t>
      </w:r>
      <w:r w:rsidR="00BB3D55" w:rsidRPr="00AE2CDF">
        <w:t xml:space="preserve">in </w:t>
      </w:r>
      <w:r w:rsidR="00622AED">
        <w:t>addition to submitting a two-page</w:t>
      </w:r>
      <w:r w:rsidR="00BB3D55" w:rsidRPr="00AE2CDF">
        <w:t xml:space="preserve"> PAME progress report as requested by the Arctic Council Chairmanship.</w:t>
      </w:r>
    </w:p>
    <w:p w14:paraId="51DAC70C" w14:textId="0BC6875B" w:rsidR="003F7701" w:rsidRPr="00D50C09" w:rsidRDefault="000D64D4" w:rsidP="00043CCD">
      <w:pPr>
        <w:suppressAutoHyphens/>
        <w:overflowPunct w:val="0"/>
        <w:autoSpaceDE w:val="0"/>
        <w:autoSpaceDN w:val="0"/>
        <w:adjustRightInd w:val="0"/>
        <w:jc w:val="both"/>
        <w:textAlignment w:val="baseline"/>
      </w:pPr>
      <w:r w:rsidRPr="00D50C09">
        <w:lastRenderedPageBreak/>
        <w:t xml:space="preserve">PAME </w:t>
      </w:r>
      <w:r w:rsidR="003F7701" w:rsidRPr="00D50C09">
        <w:t>i</w:t>
      </w:r>
      <w:r w:rsidR="00FA1F39" w:rsidRPr="00D50C09">
        <w:t>nvites</w:t>
      </w:r>
      <w:r w:rsidRPr="00D50C09">
        <w:t xml:space="preserve"> its</w:t>
      </w:r>
      <w:r w:rsidR="003F7701" w:rsidRPr="00D50C09">
        <w:t xml:space="preserve"> delegations t</w:t>
      </w:r>
      <w:r w:rsidR="00FA1F39" w:rsidRPr="00D50C09">
        <w:t xml:space="preserve">o include </w:t>
      </w:r>
      <w:r w:rsidR="007E238C">
        <w:t xml:space="preserve">experts on </w:t>
      </w:r>
      <w:r w:rsidR="00FA1F39" w:rsidRPr="00D50C09">
        <w:t>shipping</w:t>
      </w:r>
      <w:r w:rsidR="003F7701" w:rsidRPr="00D50C09">
        <w:t>, oil and gas</w:t>
      </w:r>
      <w:r w:rsidR="00FF240F" w:rsidRPr="00D50C09">
        <w:t>/resource exploration and development</w:t>
      </w:r>
      <w:r w:rsidR="003F7701" w:rsidRPr="00D50C09">
        <w:t>, ecosystem</w:t>
      </w:r>
      <w:r w:rsidR="007E238C">
        <w:t xml:space="preserve"> approach</w:t>
      </w:r>
      <w:r w:rsidR="00A00923">
        <w:t xml:space="preserve">, </w:t>
      </w:r>
      <w:r w:rsidR="007E238C">
        <w:t>MPA</w:t>
      </w:r>
      <w:r w:rsidR="004C78D2">
        <w:t xml:space="preserve">, </w:t>
      </w:r>
      <w:r w:rsidR="007E238C">
        <w:t>marine litter and invasive species</w:t>
      </w:r>
      <w:r w:rsidR="003F7701" w:rsidRPr="00D50C09">
        <w:t xml:space="preserve"> in their delegations to the PAME I-201</w:t>
      </w:r>
      <w:r w:rsidR="00F6593B">
        <w:t>9</w:t>
      </w:r>
      <w:r w:rsidR="00573C19" w:rsidRPr="00D50C09">
        <w:t xml:space="preserve"> meeting.</w:t>
      </w:r>
    </w:p>
    <w:p w14:paraId="0E236EB2" w14:textId="26FF0536" w:rsidR="00CA4AB3" w:rsidRDefault="00CA4AB3" w:rsidP="00CA4AB3">
      <w:pPr>
        <w:widowControl w:val="0"/>
        <w:tabs>
          <w:tab w:val="left" w:pos="0"/>
        </w:tabs>
        <w:autoSpaceDE w:val="0"/>
        <w:autoSpaceDN w:val="0"/>
        <w:adjustRightInd w:val="0"/>
        <w:rPr>
          <w:lang w:eastAsia="is-IS"/>
        </w:rPr>
      </w:pPr>
      <w:r w:rsidRPr="00D50C09">
        <w:rPr>
          <w:lang w:eastAsia="is-IS"/>
        </w:rPr>
        <w:t xml:space="preserve">PAME thanks the PAME expert groups for their excellent work, both </w:t>
      </w:r>
      <w:proofErr w:type="spellStart"/>
      <w:r w:rsidRPr="00D50C09">
        <w:rPr>
          <w:lang w:eastAsia="is-IS"/>
        </w:rPr>
        <w:t>intersessionally</w:t>
      </w:r>
      <w:proofErr w:type="spellEnd"/>
      <w:r w:rsidRPr="00D50C09">
        <w:rPr>
          <w:lang w:eastAsia="is-IS"/>
        </w:rPr>
        <w:t xml:space="preserve"> and during the meeting.</w:t>
      </w:r>
    </w:p>
    <w:p w14:paraId="17B04DC9" w14:textId="0FD2A72D" w:rsidR="00693779" w:rsidRDefault="00693779" w:rsidP="00693779">
      <w:r w:rsidRPr="001602E5">
        <w:t xml:space="preserve">PAME requests the Secretariat to send out the current list </w:t>
      </w:r>
      <w:proofErr w:type="gramStart"/>
      <w:r w:rsidRPr="001602E5">
        <w:t>of  nominated</w:t>
      </w:r>
      <w:proofErr w:type="gramEnd"/>
      <w:r w:rsidRPr="001602E5">
        <w:t xml:space="preserve"> experts in PAME</w:t>
      </w:r>
      <w:r w:rsidR="008F11A4" w:rsidRPr="001602E5">
        <w:t>’</w:t>
      </w:r>
      <w:r w:rsidRPr="001602E5">
        <w:t>s</w:t>
      </w:r>
      <w:r w:rsidR="00E1555B">
        <w:t xml:space="preserve"> expert groups  and urges PAME m</w:t>
      </w:r>
      <w:r w:rsidRPr="001602E5">
        <w:t>embers and other Arctic Council working groups to upda</w:t>
      </w:r>
      <w:r w:rsidR="001602E5" w:rsidRPr="001602E5">
        <w:t>t</w:t>
      </w:r>
      <w:r w:rsidR="00BD7196">
        <w:t>e their nominated experts by 3o November 2018</w:t>
      </w:r>
      <w:r w:rsidRPr="001602E5">
        <w:t>.</w:t>
      </w:r>
      <w:r>
        <w:t xml:space="preserve"> </w:t>
      </w:r>
    </w:p>
    <w:p w14:paraId="6413FD95" w14:textId="13D201EC" w:rsidR="006D0E83" w:rsidRPr="00D50C09" w:rsidRDefault="006D0E83" w:rsidP="00CA4AB3">
      <w:pPr>
        <w:widowControl w:val="0"/>
        <w:tabs>
          <w:tab w:val="left" w:pos="0"/>
        </w:tabs>
        <w:autoSpaceDE w:val="0"/>
        <w:autoSpaceDN w:val="0"/>
        <w:adjustRightInd w:val="0"/>
        <w:rPr>
          <w:lang w:eastAsia="is-IS"/>
        </w:rPr>
      </w:pPr>
      <w:r w:rsidRPr="00D50C09">
        <w:rPr>
          <w:lang w:eastAsia="is-IS"/>
        </w:rPr>
        <w:t xml:space="preserve">PAME Chair </w:t>
      </w:r>
      <w:r w:rsidR="00E2238B">
        <w:rPr>
          <w:lang w:eastAsia="is-IS"/>
        </w:rPr>
        <w:t>will inform</w:t>
      </w:r>
      <w:r w:rsidRPr="00D50C09">
        <w:rPr>
          <w:lang w:eastAsia="is-IS"/>
        </w:rPr>
        <w:t xml:space="preserve"> </w:t>
      </w:r>
      <w:proofErr w:type="spellStart"/>
      <w:r w:rsidRPr="00D50C09">
        <w:rPr>
          <w:lang w:eastAsia="is-IS"/>
        </w:rPr>
        <w:t>HoDs</w:t>
      </w:r>
      <w:proofErr w:type="spellEnd"/>
      <w:r w:rsidRPr="00D50C09">
        <w:rPr>
          <w:lang w:eastAsia="is-IS"/>
        </w:rPr>
        <w:t xml:space="preserve"> and PPs on requests to present on PAME</w:t>
      </w:r>
      <w:r w:rsidR="004C78D2">
        <w:rPr>
          <w:lang w:eastAsia="is-IS"/>
        </w:rPr>
        <w:t>’</w:t>
      </w:r>
      <w:r w:rsidR="00714813" w:rsidRPr="00D50C09">
        <w:rPr>
          <w:lang w:eastAsia="is-IS"/>
        </w:rPr>
        <w:t>s</w:t>
      </w:r>
      <w:r w:rsidRPr="00D50C09">
        <w:rPr>
          <w:lang w:eastAsia="is-IS"/>
        </w:rPr>
        <w:t xml:space="preserve"> works in other fora and </w:t>
      </w:r>
      <w:r w:rsidR="00714813" w:rsidRPr="00D50C09">
        <w:rPr>
          <w:lang w:eastAsia="is-IS"/>
        </w:rPr>
        <w:t xml:space="preserve">make best efforts </w:t>
      </w:r>
      <w:r w:rsidR="00E028CB" w:rsidRPr="00D50C09">
        <w:rPr>
          <w:lang w:eastAsia="is-IS"/>
        </w:rPr>
        <w:t xml:space="preserve">to </w:t>
      </w:r>
      <w:r w:rsidRPr="00D50C09">
        <w:rPr>
          <w:lang w:eastAsia="is-IS"/>
        </w:rPr>
        <w:t>share the presentation</w:t>
      </w:r>
      <w:r w:rsidR="00E2238B">
        <w:rPr>
          <w:lang w:eastAsia="is-IS"/>
        </w:rPr>
        <w:t>s</w:t>
      </w:r>
      <w:r w:rsidRPr="00D50C09">
        <w:rPr>
          <w:lang w:eastAsia="is-IS"/>
        </w:rPr>
        <w:t xml:space="preserve"> in ad</w:t>
      </w:r>
      <w:r w:rsidR="00CC2CD0" w:rsidRPr="00D50C09">
        <w:rPr>
          <w:lang w:eastAsia="is-IS"/>
        </w:rPr>
        <w:t>vance</w:t>
      </w:r>
      <w:r w:rsidR="00714813" w:rsidRPr="00D50C09">
        <w:rPr>
          <w:lang w:eastAsia="is-IS"/>
        </w:rPr>
        <w:t xml:space="preserve"> to allow an opportunity for</w:t>
      </w:r>
      <w:r w:rsidR="00CC2CD0" w:rsidRPr="00D50C09">
        <w:rPr>
          <w:lang w:eastAsia="is-IS"/>
        </w:rPr>
        <w:t xml:space="preserve"> comments/inputs. </w:t>
      </w:r>
    </w:p>
    <w:bookmarkEnd w:id="0"/>
    <w:bookmarkEnd w:id="1"/>
    <w:bookmarkEnd w:id="2"/>
    <w:bookmarkEnd w:id="3"/>
    <w:bookmarkEnd w:id="4"/>
    <w:bookmarkEnd w:id="5"/>
    <w:p w14:paraId="79F4AC11" w14:textId="695337B0" w:rsidR="008B467A" w:rsidRDefault="00A0749A" w:rsidP="00043CCD">
      <w:pPr>
        <w:suppressAutoHyphens/>
        <w:overflowPunct w:val="0"/>
        <w:autoSpaceDE w:val="0"/>
        <w:autoSpaceDN w:val="0"/>
        <w:adjustRightInd w:val="0"/>
        <w:jc w:val="both"/>
        <w:textAlignment w:val="baseline"/>
      </w:pPr>
      <w:r w:rsidRPr="00D50C09">
        <w:t>PAME thanks</w:t>
      </w:r>
      <w:r w:rsidR="00033F45">
        <w:t xml:space="preserve"> </w:t>
      </w:r>
      <w:r w:rsidR="00BD7196">
        <w:t>Sweden</w:t>
      </w:r>
      <w:r w:rsidR="00F6593B">
        <w:t xml:space="preserve"> </w:t>
      </w:r>
      <w:r w:rsidRPr="000A2546">
        <w:t>for</w:t>
      </w:r>
      <w:r w:rsidR="00064229">
        <w:t xml:space="preserve"> their offer to host </w:t>
      </w:r>
      <w:r w:rsidR="00F122DA" w:rsidRPr="000A2546">
        <w:t>PAME I</w:t>
      </w:r>
      <w:r w:rsidR="00F6593B">
        <w:t>-2019</w:t>
      </w:r>
      <w:r w:rsidRPr="000A2546">
        <w:t xml:space="preserve"> </w:t>
      </w:r>
      <w:r w:rsidR="00296E48">
        <w:t xml:space="preserve">in </w:t>
      </w:r>
      <w:r w:rsidR="00BD7196">
        <w:t>Gothenburg</w:t>
      </w:r>
      <w:r w:rsidR="00477D73">
        <w:t xml:space="preserve"> by mid-</w:t>
      </w:r>
      <w:r w:rsidR="00F6593B">
        <w:t>February 2019</w:t>
      </w:r>
      <w:r w:rsidR="002F3986">
        <w:t xml:space="preserve"> </w:t>
      </w:r>
      <w:r w:rsidR="00084B71" w:rsidRPr="002F3986">
        <w:t xml:space="preserve">to meet the </w:t>
      </w:r>
      <w:proofErr w:type="gramStart"/>
      <w:r w:rsidR="00084B71" w:rsidRPr="002F3986">
        <w:t>30 day</w:t>
      </w:r>
      <w:proofErr w:type="gramEnd"/>
      <w:r w:rsidR="00084B71" w:rsidRPr="002F3986">
        <w:t xml:space="preserve"> de</w:t>
      </w:r>
      <w:r w:rsidR="002F3986" w:rsidRPr="002F3986">
        <w:t xml:space="preserve">adline prior to SAO meeting </w:t>
      </w:r>
      <w:r w:rsidR="00BD7196">
        <w:t>(</w:t>
      </w:r>
      <w:r w:rsidR="002F3986" w:rsidRPr="002F3986">
        <w:t>12-14 March 2019</w:t>
      </w:r>
      <w:r w:rsidR="00084B71" w:rsidRPr="002F3986">
        <w:t>).</w:t>
      </w:r>
      <w:r w:rsidR="00084B71">
        <w:t xml:space="preserve"> </w:t>
      </w:r>
      <w:r w:rsidR="00BD7196">
        <w:t>Proposed dates are 4-7 February 2019.</w:t>
      </w:r>
    </w:p>
    <w:p w14:paraId="0630B987" w14:textId="7AFA035B" w:rsidR="002062FB" w:rsidRDefault="002062FB">
      <w:pPr>
        <w:spacing w:before="0" w:after="0"/>
      </w:pPr>
      <w:r>
        <w:br w:type="page"/>
      </w:r>
    </w:p>
    <w:p w14:paraId="4670F9FC" w14:textId="0C4757D8" w:rsidR="002062FB" w:rsidRDefault="002062FB" w:rsidP="002062FB">
      <w:pPr>
        <w:pStyle w:val="Heading1"/>
      </w:pPr>
      <w:r>
        <w:lastRenderedPageBreak/>
        <w:t>Annex I -</w:t>
      </w:r>
      <w:r w:rsidRPr="00356E33">
        <w:t xml:space="preserve"> </w:t>
      </w:r>
      <w:r w:rsidRPr="00A95A3C">
        <w:t>Proposed Projects for PA</w:t>
      </w:r>
      <w:r>
        <w:t>ME Work Plan (2019-2021</w:t>
      </w:r>
      <w:r w:rsidRPr="00A95A3C">
        <w:t>)</w:t>
      </w:r>
    </w:p>
    <w:p w14:paraId="640F778E" w14:textId="00BDE642" w:rsidR="00A0424F" w:rsidRDefault="005C408B" w:rsidP="00A0424F">
      <w:pPr>
        <w:rPr>
          <w:i w:val="0"/>
        </w:rPr>
      </w:pPr>
      <w:r>
        <w:rPr>
          <w:i w:val="0"/>
        </w:rPr>
        <w:t>This</w:t>
      </w:r>
      <w:r w:rsidR="00A0424F" w:rsidRPr="009979EE">
        <w:rPr>
          <w:i w:val="0"/>
        </w:rPr>
        <w:t xml:space="preserve"> list</w:t>
      </w:r>
      <w:r w:rsidR="00A0424F">
        <w:rPr>
          <w:i w:val="0"/>
        </w:rPr>
        <w:t xml:space="preserve"> is preliminary and</w:t>
      </w:r>
      <w:r w:rsidR="00A0424F" w:rsidRPr="009979EE">
        <w:rPr>
          <w:i w:val="0"/>
        </w:rPr>
        <w:t xml:space="preserve"> will be fur</w:t>
      </w:r>
      <w:r w:rsidR="00A0424F">
        <w:rPr>
          <w:i w:val="0"/>
        </w:rPr>
        <w:t>ther refined for the PAME I-2019</w:t>
      </w:r>
      <w:r w:rsidR="00A0424F" w:rsidRPr="009979EE">
        <w:rPr>
          <w:i w:val="0"/>
        </w:rPr>
        <w:t xml:space="preserve"> final approval</w:t>
      </w:r>
      <w:r w:rsidR="00A0424F">
        <w:rPr>
          <w:i w:val="0"/>
        </w:rPr>
        <w:t>.</w:t>
      </w:r>
      <w:r w:rsidR="0000565B">
        <w:rPr>
          <w:i w:val="0"/>
        </w:rPr>
        <w:t xml:space="preserve"> The inclusion of projects on this list does not prejudice any subsequent decision or approval on them.</w:t>
      </w:r>
    </w:p>
    <w:p w14:paraId="7DA2CE24" w14:textId="77777777" w:rsidR="002062FB" w:rsidRPr="00691B22" w:rsidRDefault="002062FB" w:rsidP="002062FB">
      <w:pPr>
        <w:rPr>
          <w:b/>
          <w:i w:val="0"/>
          <w:u w:val="single"/>
        </w:rPr>
      </w:pPr>
      <w:r w:rsidRPr="00691B22">
        <w:rPr>
          <w:b/>
          <w:i w:val="0"/>
          <w:u w:val="single"/>
        </w:rPr>
        <w:t>Framework for a Pa</w:t>
      </w:r>
      <w:r>
        <w:rPr>
          <w:b/>
          <w:i w:val="0"/>
          <w:u w:val="single"/>
        </w:rPr>
        <w:t>n</w:t>
      </w:r>
      <w:r w:rsidRPr="00691B22">
        <w:rPr>
          <w:b/>
          <w:i w:val="0"/>
          <w:u w:val="single"/>
        </w:rPr>
        <w:t>-Arctic Network of MPAs</w:t>
      </w:r>
      <w:r>
        <w:rPr>
          <w:b/>
          <w:i w:val="0"/>
          <w:u w:val="single"/>
        </w:rPr>
        <w:t>:</w:t>
      </w:r>
    </w:p>
    <w:p w14:paraId="69CB3EBA" w14:textId="766E55CA" w:rsidR="002062FB" w:rsidRPr="00832FCB" w:rsidRDefault="002062FB" w:rsidP="002062FB">
      <w:pPr>
        <w:pStyle w:val="ListParagraph"/>
        <w:widowControl w:val="0"/>
        <w:numPr>
          <w:ilvl w:val="0"/>
          <w:numId w:val="12"/>
        </w:numPr>
        <w:autoSpaceDE w:val="0"/>
        <w:autoSpaceDN w:val="0"/>
        <w:adjustRightInd w:val="0"/>
        <w:spacing w:before="0" w:after="0"/>
        <w:rPr>
          <w:i w:val="0"/>
          <w:iCs/>
          <w:lang w:eastAsia="is-IS"/>
        </w:rPr>
      </w:pPr>
      <w:r w:rsidRPr="00832FCB">
        <w:rPr>
          <w:i w:val="0"/>
          <w:iCs/>
          <w:lang w:eastAsia="is-IS"/>
        </w:rPr>
        <w:t>Expan</w:t>
      </w:r>
      <w:r w:rsidR="00832FCB" w:rsidRPr="00832FCB">
        <w:rPr>
          <w:i w:val="0"/>
          <w:iCs/>
          <w:lang w:eastAsia="is-IS"/>
        </w:rPr>
        <w:t xml:space="preserve">sion/refinement of </w:t>
      </w:r>
      <w:r w:rsidR="00016FB6">
        <w:rPr>
          <w:i w:val="0"/>
          <w:iCs/>
          <w:lang w:eastAsia="is-IS"/>
        </w:rPr>
        <w:t xml:space="preserve">the </w:t>
      </w:r>
      <w:r w:rsidR="00832FCB" w:rsidRPr="00832FCB">
        <w:rPr>
          <w:i w:val="0"/>
          <w:iCs/>
          <w:lang w:eastAsia="is-IS"/>
        </w:rPr>
        <w:t>MPA Toolbox</w:t>
      </w:r>
    </w:p>
    <w:p w14:paraId="2A4C6F12" w14:textId="77777777" w:rsidR="00016FB6" w:rsidRPr="00832FCB" w:rsidRDefault="00016FB6" w:rsidP="00016FB6">
      <w:pPr>
        <w:pStyle w:val="ListParagraph"/>
        <w:numPr>
          <w:ilvl w:val="0"/>
          <w:numId w:val="12"/>
        </w:numPr>
        <w:rPr>
          <w:i w:val="0"/>
        </w:rPr>
      </w:pPr>
      <w:r w:rsidRPr="00832FCB">
        <w:rPr>
          <w:i w:val="0"/>
        </w:rPr>
        <w:t>Connectivity study</w:t>
      </w:r>
    </w:p>
    <w:p w14:paraId="3E19FD1D" w14:textId="45109A01" w:rsidR="00832FCB" w:rsidRPr="00832FCB" w:rsidRDefault="00832FCB" w:rsidP="00832FCB">
      <w:pPr>
        <w:pStyle w:val="ListParagraph"/>
        <w:numPr>
          <w:ilvl w:val="0"/>
          <w:numId w:val="12"/>
        </w:numPr>
        <w:rPr>
          <w:i w:val="0"/>
        </w:rPr>
      </w:pPr>
      <w:r w:rsidRPr="00832FCB">
        <w:rPr>
          <w:i w:val="0"/>
        </w:rPr>
        <w:t>Collaboration with CAFF o</w:t>
      </w:r>
      <w:r w:rsidR="00131A99">
        <w:rPr>
          <w:i w:val="0"/>
        </w:rPr>
        <w:t>n cooperative work between our working g</w:t>
      </w:r>
      <w:r w:rsidRPr="00832FCB">
        <w:rPr>
          <w:i w:val="0"/>
        </w:rPr>
        <w:t xml:space="preserve">roups, </w:t>
      </w:r>
      <w:proofErr w:type="gramStart"/>
      <w:r w:rsidRPr="00832FCB">
        <w:rPr>
          <w:i w:val="0"/>
        </w:rPr>
        <w:t>possibly including</w:t>
      </w:r>
      <w:proofErr w:type="gramEnd"/>
      <w:r w:rsidRPr="00832FCB">
        <w:rPr>
          <w:i w:val="0"/>
        </w:rPr>
        <w:t xml:space="preserve"> with WCMC on the Indicator Report</w:t>
      </w:r>
    </w:p>
    <w:p w14:paraId="156B9D6D" w14:textId="444F545F" w:rsidR="00134156" w:rsidRDefault="002062FB" w:rsidP="00134156">
      <w:pPr>
        <w:pStyle w:val="ListParagraph"/>
        <w:numPr>
          <w:ilvl w:val="0"/>
          <w:numId w:val="12"/>
        </w:numPr>
        <w:rPr>
          <w:i w:val="0"/>
        </w:rPr>
      </w:pPr>
      <w:r w:rsidRPr="00832FCB">
        <w:rPr>
          <w:i w:val="0"/>
          <w:iCs/>
          <w:lang w:eastAsia="is-IS"/>
        </w:rPr>
        <w:t>Production of communication materials</w:t>
      </w:r>
      <w:r w:rsidR="00134156">
        <w:rPr>
          <w:i w:val="0"/>
          <w:iCs/>
          <w:lang w:eastAsia="is-IS"/>
        </w:rPr>
        <w:t xml:space="preserve">: </w:t>
      </w:r>
      <w:r w:rsidR="00134156" w:rsidRPr="00832FCB">
        <w:rPr>
          <w:i w:val="0"/>
        </w:rPr>
        <w:t>Factsheet(s) development</w:t>
      </w:r>
    </w:p>
    <w:p w14:paraId="326488F8" w14:textId="7BC76EB7" w:rsidR="001D7E73" w:rsidRPr="001D7E73" w:rsidRDefault="001D7E73" w:rsidP="001D7E73">
      <w:pPr>
        <w:rPr>
          <w:b/>
          <w:i w:val="0"/>
          <w:u w:val="single"/>
        </w:rPr>
      </w:pPr>
      <w:r w:rsidRPr="001D7E73">
        <w:rPr>
          <w:b/>
          <w:i w:val="0"/>
          <w:u w:val="single"/>
        </w:rPr>
        <w:t xml:space="preserve">Protection from </w:t>
      </w:r>
      <w:proofErr w:type="spellStart"/>
      <w:r w:rsidRPr="001D7E73">
        <w:rPr>
          <w:b/>
          <w:i w:val="0"/>
          <w:u w:val="single"/>
        </w:rPr>
        <w:t>Ivasive</w:t>
      </w:r>
      <w:proofErr w:type="spellEnd"/>
      <w:r w:rsidRPr="001D7E73">
        <w:rPr>
          <w:b/>
          <w:i w:val="0"/>
          <w:u w:val="single"/>
        </w:rPr>
        <w:t xml:space="preserve"> Species</w:t>
      </w:r>
    </w:p>
    <w:p w14:paraId="2CEF51D4" w14:textId="7D691271" w:rsidR="001D7E73" w:rsidRPr="009B0E99" w:rsidRDefault="00131A99" w:rsidP="001D7E73">
      <w:pPr>
        <w:pStyle w:val="ListParagraph"/>
        <w:numPr>
          <w:ilvl w:val="0"/>
          <w:numId w:val="24"/>
        </w:numPr>
        <w:rPr>
          <w:i w:val="0"/>
        </w:rPr>
      </w:pPr>
      <w:proofErr w:type="gramStart"/>
      <w:r>
        <w:rPr>
          <w:i w:val="0"/>
          <w:color w:val="000000"/>
        </w:rPr>
        <w:t>P</w:t>
      </w:r>
      <w:r w:rsidR="00D26D4D" w:rsidRPr="009B0E99">
        <w:rPr>
          <w:i w:val="0"/>
          <w:color w:val="000000"/>
        </w:rPr>
        <w:t>ossible project</w:t>
      </w:r>
      <w:proofErr w:type="gramEnd"/>
      <w:r w:rsidR="00D26D4D" w:rsidRPr="009B0E99">
        <w:rPr>
          <w:i w:val="0"/>
          <w:color w:val="000000"/>
        </w:rPr>
        <w:t xml:space="preserve"> proposals based on outcomes of the face-to-face meeting in Washington D.C. in early Januar</w:t>
      </w:r>
      <w:r w:rsidR="00016FB6">
        <w:rPr>
          <w:i w:val="0"/>
          <w:color w:val="000000"/>
        </w:rPr>
        <w:t>y</w:t>
      </w:r>
      <w:r w:rsidR="00D26D4D" w:rsidRPr="009B0E99">
        <w:rPr>
          <w:i w:val="0"/>
          <w:color w:val="000000"/>
        </w:rPr>
        <w:t xml:space="preserve"> 2019.</w:t>
      </w:r>
    </w:p>
    <w:p w14:paraId="648C273F" w14:textId="444BF3D0" w:rsidR="002062FB" w:rsidRDefault="002062FB" w:rsidP="002062FB">
      <w:pPr>
        <w:rPr>
          <w:b/>
          <w:i w:val="0"/>
          <w:u w:val="single"/>
        </w:rPr>
      </w:pPr>
      <w:r w:rsidRPr="000C51A8">
        <w:rPr>
          <w:b/>
          <w:i w:val="0"/>
          <w:u w:val="single"/>
        </w:rPr>
        <w:t>Arctic Marine Shipping:</w:t>
      </w:r>
    </w:p>
    <w:p w14:paraId="309341D6" w14:textId="77777777" w:rsidR="00681226" w:rsidRPr="00681226" w:rsidRDefault="00681226" w:rsidP="00681226">
      <w:pPr>
        <w:pStyle w:val="ListParagraph"/>
        <w:numPr>
          <w:ilvl w:val="0"/>
          <w:numId w:val="33"/>
        </w:numPr>
        <w:rPr>
          <w:i w:val="0"/>
        </w:rPr>
      </w:pPr>
      <w:r w:rsidRPr="00681226">
        <w:rPr>
          <w:i w:val="0"/>
        </w:rPr>
        <w:t>Black Carbon and Methane mitigation measures for shipping in the Arctic (Iceland)</w:t>
      </w:r>
    </w:p>
    <w:p w14:paraId="1C517494" w14:textId="77777777" w:rsidR="00681226" w:rsidRPr="00681226" w:rsidRDefault="00681226" w:rsidP="00681226">
      <w:pPr>
        <w:pStyle w:val="ListParagraph"/>
        <w:numPr>
          <w:ilvl w:val="0"/>
          <w:numId w:val="33"/>
        </w:numPr>
        <w:rPr>
          <w:i w:val="0"/>
        </w:rPr>
      </w:pPr>
      <w:r w:rsidRPr="00681226">
        <w:rPr>
          <w:i w:val="0"/>
        </w:rPr>
        <w:t>Report on Arctic ship traffic based on ASTD information (USA (to be confirmed)/PAME Secretariat)</w:t>
      </w:r>
    </w:p>
    <w:p w14:paraId="7BF21BD4" w14:textId="77777777" w:rsidR="00681226" w:rsidRPr="00681226" w:rsidRDefault="00681226" w:rsidP="00681226">
      <w:pPr>
        <w:pStyle w:val="ListParagraph"/>
        <w:numPr>
          <w:ilvl w:val="0"/>
          <w:numId w:val="33"/>
        </w:numPr>
        <w:rPr>
          <w:i w:val="0"/>
        </w:rPr>
      </w:pPr>
      <w:r w:rsidRPr="00681226">
        <w:rPr>
          <w:i w:val="0"/>
        </w:rPr>
        <w:t>A follow up to the CASA project, including to incorporate its results in the ASTD (PAME/EPPR) (USA)</w:t>
      </w:r>
    </w:p>
    <w:p w14:paraId="12229635" w14:textId="77777777" w:rsidR="00681226" w:rsidRPr="00681226" w:rsidRDefault="00681226" w:rsidP="00681226">
      <w:pPr>
        <w:pStyle w:val="ListParagraph"/>
        <w:numPr>
          <w:ilvl w:val="0"/>
          <w:numId w:val="33"/>
        </w:numPr>
        <w:rPr>
          <w:i w:val="0"/>
        </w:rPr>
      </w:pPr>
      <w:r w:rsidRPr="00681226">
        <w:rPr>
          <w:i w:val="0"/>
        </w:rPr>
        <w:t>AMSA recommendation update refresh (USA/Canada)</w:t>
      </w:r>
    </w:p>
    <w:p w14:paraId="53E926A0" w14:textId="77777777" w:rsidR="00681226" w:rsidRPr="00681226" w:rsidRDefault="00681226" w:rsidP="00681226">
      <w:pPr>
        <w:pStyle w:val="ListParagraph"/>
        <w:numPr>
          <w:ilvl w:val="0"/>
          <w:numId w:val="33"/>
        </w:numPr>
        <w:rPr>
          <w:i w:val="0"/>
        </w:rPr>
      </w:pPr>
      <w:r w:rsidRPr="00681226">
        <w:rPr>
          <w:i w:val="0"/>
        </w:rPr>
        <w:t>A framework for more systematically engaging with Observers on shipping related matters (USA/Italy/Poland/Republic of Korea)</w:t>
      </w:r>
    </w:p>
    <w:p w14:paraId="327BAAE2" w14:textId="08E81685" w:rsidR="00681226" w:rsidRPr="00681226" w:rsidRDefault="00CB7B46" w:rsidP="00681226">
      <w:pPr>
        <w:pStyle w:val="ListParagraph"/>
        <w:numPr>
          <w:ilvl w:val="0"/>
          <w:numId w:val="33"/>
        </w:numPr>
        <w:rPr>
          <w:i w:val="0"/>
        </w:rPr>
      </w:pPr>
      <w:r>
        <w:rPr>
          <w:i w:val="0"/>
        </w:rPr>
        <w:t>PAME-ARHC Memorandum of U</w:t>
      </w:r>
      <w:r w:rsidR="00681226" w:rsidRPr="00681226">
        <w:rPr>
          <w:i w:val="0"/>
        </w:rPr>
        <w:t>nderstanding (USA/Canada)</w:t>
      </w:r>
    </w:p>
    <w:p w14:paraId="4D576303" w14:textId="1E7C7051" w:rsidR="00681226" w:rsidRPr="00CB7B46" w:rsidRDefault="009D4BE9" w:rsidP="00681226">
      <w:pPr>
        <w:pStyle w:val="ListParagraph"/>
        <w:numPr>
          <w:ilvl w:val="0"/>
          <w:numId w:val="33"/>
        </w:numPr>
        <w:rPr>
          <w:i w:val="0"/>
        </w:rPr>
      </w:pPr>
      <w:r w:rsidRPr="00CB7B46">
        <w:rPr>
          <w:i w:val="0"/>
        </w:rPr>
        <w:t>Study/report on d</w:t>
      </w:r>
      <w:r w:rsidR="00681226" w:rsidRPr="00CB7B46">
        <w:rPr>
          <w:i w:val="0"/>
        </w:rPr>
        <w:t>ischarge of grey water from vessels in the Arctic (Canada</w:t>
      </w:r>
      <w:proofErr w:type="gramStart"/>
      <w:r w:rsidR="00681226" w:rsidRPr="00CB7B46">
        <w:rPr>
          <w:i w:val="0"/>
        </w:rPr>
        <w:t>/(</w:t>
      </w:r>
      <w:proofErr w:type="gramEnd"/>
      <w:r w:rsidR="00681226" w:rsidRPr="00CB7B46">
        <w:rPr>
          <w:i w:val="0"/>
        </w:rPr>
        <w:t>to be confirmed)/WWF)</w:t>
      </w:r>
    </w:p>
    <w:p w14:paraId="2C7E4BCC" w14:textId="2B311A3D" w:rsidR="00681226" w:rsidRPr="00CB7B46" w:rsidRDefault="009D4BE9" w:rsidP="00681226">
      <w:pPr>
        <w:pStyle w:val="ListParagraph"/>
        <w:numPr>
          <w:ilvl w:val="0"/>
          <w:numId w:val="33"/>
        </w:numPr>
        <w:rPr>
          <w:i w:val="0"/>
        </w:rPr>
      </w:pPr>
      <w:r w:rsidRPr="00CB7B46">
        <w:rPr>
          <w:i w:val="0"/>
        </w:rPr>
        <w:t>Study/report on u</w:t>
      </w:r>
      <w:r w:rsidR="00681226" w:rsidRPr="00CB7B46">
        <w:rPr>
          <w:i w:val="0"/>
        </w:rPr>
        <w:t>nderwater noise from vessels in the Arctic (Canada</w:t>
      </w:r>
      <w:proofErr w:type="gramStart"/>
      <w:r w:rsidR="00681226" w:rsidRPr="00CB7B46">
        <w:rPr>
          <w:i w:val="0"/>
        </w:rPr>
        <w:t>/(</w:t>
      </w:r>
      <w:proofErr w:type="gramEnd"/>
      <w:r w:rsidR="00681226" w:rsidRPr="00CB7B46">
        <w:rPr>
          <w:i w:val="0"/>
        </w:rPr>
        <w:t>to be confirmed)/WWF)</w:t>
      </w:r>
    </w:p>
    <w:p w14:paraId="042EA58F" w14:textId="718C8405" w:rsidR="00681226" w:rsidRPr="00CB7B46" w:rsidRDefault="009D4BE9" w:rsidP="00681226">
      <w:pPr>
        <w:pStyle w:val="ListParagraph"/>
        <w:numPr>
          <w:ilvl w:val="0"/>
          <w:numId w:val="33"/>
        </w:numPr>
        <w:rPr>
          <w:i w:val="0"/>
        </w:rPr>
      </w:pPr>
      <w:r w:rsidRPr="00CB7B46">
        <w:rPr>
          <w:i w:val="0"/>
        </w:rPr>
        <w:t>Study/report on t</w:t>
      </w:r>
      <w:r w:rsidR="00681226" w:rsidRPr="00CB7B46">
        <w:rPr>
          <w:i w:val="0"/>
        </w:rPr>
        <w:t xml:space="preserve">oxicity and fate of light and intermediate fuel oils when spilled on a </w:t>
      </w:r>
      <w:proofErr w:type="gramStart"/>
      <w:r w:rsidR="00681226" w:rsidRPr="00CB7B46">
        <w:rPr>
          <w:i w:val="0"/>
        </w:rPr>
        <w:t>cold water</w:t>
      </w:r>
      <w:proofErr w:type="gramEnd"/>
      <w:r w:rsidR="00681226" w:rsidRPr="00CB7B46">
        <w:rPr>
          <w:i w:val="0"/>
        </w:rPr>
        <w:t xml:space="preserve"> surface (Norway/</w:t>
      </w:r>
      <w:r w:rsidR="00CB7B46">
        <w:rPr>
          <w:i w:val="0"/>
        </w:rPr>
        <w:t>Finland (TBC)/</w:t>
      </w:r>
      <w:r w:rsidR="00681226" w:rsidRPr="00CB7B46">
        <w:rPr>
          <w:i w:val="0"/>
        </w:rPr>
        <w:t>EPPR</w:t>
      </w:r>
      <w:r w:rsidR="00CB7B46">
        <w:rPr>
          <w:i w:val="0"/>
        </w:rPr>
        <w:t xml:space="preserve"> (TBC)</w:t>
      </w:r>
      <w:r w:rsidR="00681226" w:rsidRPr="00CB7B46">
        <w:rPr>
          <w:i w:val="0"/>
        </w:rPr>
        <w:t>)</w:t>
      </w:r>
    </w:p>
    <w:p w14:paraId="0C920744" w14:textId="0F6B2D85" w:rsidR="00681226" w:rsidRPr="00CB7B46" w:rsidRDefault="002760D7" w:rsidP="00681226">
      <w:pPr>
        <w:pStyle w:val="ListParagraph"/>
        <w:numPr>
          <w:ilvl w:val="0"/>
          <w:numId w:val="33"/>
        </w:numPr>
        <w:rPr>
          <w:i w:val="0"/>
        </w:rPr>
      </w:pPr>
      <w:r w:rsidRPr="00CB7B46">
        <w:rPr>
          <w:i w:val="0"/>
        </w:rPr>
        <w:t>Study/report on i</w:t>
      </w:r>
      <w:r w:rsidR="00681226" w:rsidRPr="00CB7B46">
        <w:rPr>
          <w:i w:val="0"/>
        </w:rPr>
        <w:t>ndigenous and local community reliance on HFO (PAME/SDWG) (USA/AIA/CCU)</w:t>
      </w:r>
    </w:p>
    <w:p w14:paraId="592D648A" w14:textId="77777777" w:rsidR="00681226" w:rsidRPr="00681226" w:rsidRDefault="00681226" w:rsidP="00681226">
      <w:pPr>
        <w:pStyle w:val="ListParagraph"/>
        <w:numPr>
          <w:ilvl w:val="0"/>
          <w:numId w:val="33"/>
        </w:numPr>
        <w:rPr>
          <w:i w:val="0"/>
        </w:rPr>
      </w:pPr>
      <w:r w:rsidRPr="00681226">
        <w:rPr>
          <w:i w:val="0"/>
        </w:rPr>
        <w:t>Two projects following up on the Arctic Marine Tourism Project (Iceland)</w:t>
      </w:r>
    </w:p>
    <w:p w14:paraId="3D76DBBF" w14:textId="77777777" w:rsidR="00681226" w:rsidRPr="00681226" w:rsidRDefault="00681226" w:rsidP="00681226">
      <w:pPr>
        <w:pStyle w:val="ListParagraph"/>
        <w:numPr>
          <w:ilvl w:val="0"/>
          <w:numId w:val="33"/>
        </w:numPr>
        <w:rPr>
          <w:i w:val="0"/>
        </w:rPr>
      </w:pPr>
      <w:r w:rsidRPr="00681226">
        <w:rPr>
          <w:i w:val="0"/>
        </w:rPr>
        <w:t>Further development of the ASTD database (USA/Norway)</w:t>
      </w:r>
    </w:p>
    <w:p w14:paraId="13D91185" w14:textId="6130CA01" w:rsidR="00681226" w:rsidRPr="00681226" w:rsidRDefault="00681226" w:rsidP="00681226">
      <w:pPr>
        <w:pStyle w:val="ListParagraph"/>
        <w:numPr>
          <w:ilvl w:val="0"/>
          <w:numId w:val="33"/>
        </w:numPr>
        <w:rPr>
          <w:i w:val="0"/>
        </w:rPr>
      </w:pPr>
      <w:r w:rsidRPr="00681226">
        <w:rPr>
          <w:i w:val="0"/>
        </w:rPr>
        <w:t xml:space="preserve">Further elaboration of the </w:t>
      </w:r>
      <w:r w:rsidR="00762C29">
        <w:rPr>
          <w:i w:val="0"/>
        </w:rPr>
        <w:t xml:space="preserve">Shipping </w:t>
      </w:r>
      <w:r w:rsidRPr="00681226">
        <w:rPr>
          <w:i w:val="0"/>
        </w:rPr>
        <w:t>Forum’s web-portal and outreach to increase awareness (Iceland/USA/Canada)</w:t>
      </w:r>
    </w:p>
    <w:p w14:paraId="60CC1289" w14:textId="3C3DE785" w:rsidR="002062FB" w:rsidRDefault="002062FB" w:rsidP="002062FB">
      <w:pPr>
        <w:rPr>
          <w:b/>
          <w:i w:val="0"/>
          <w:u w:val="single"/>
        </w:rPr>
      </w:pPr>
      <w:r w:rsidRPr="000C51A8">
        <w:rPr>
          <w:b/>
          <w:i w:val="0"/>
          <w:u w:val="single"/>
        </w:rPr>
        <w:t>Arctic Offshore Resource Exploration and Development (REDEG):</w:t>
      </w:r>
    </w:p>
    <w:p w14:paraId="2E85C38C" w14:textId="3F303A4D" w:rsidR="00F93656" w:rsidRPr="00F93656" w:rsidRDefault="00F93656" w:rsidP="00F93656">
      <w:pPr>
        <w:pStyle w:val="ListParagraph"/>
        <w:numPr>
          <w:ilvl w:val="0"/>
          <w:numId w:val="45"/>
        </w:numPr>
        <w:kinsoku w:val="0"/>
        <w:overflowPunct w:val="0"/>
        <w:textAlignment w:val="baseline"/>
        <w:rPr>
          <w:rFonts w:eastAsiaTheme="minorEastAsia"/>
          <w:i w:val="0"/>
          <w:color w:val="000000" w:themeColor="text1"/>
          <w:kern w:val="24"/>
          <w:lang w:val="en-CA"/>
        </w:rPr>
      </w:pPr>
      <w:r w:rsidRPr="00F93656">
        <w:rPr>
          <w:i w:val="0"/>
          <w:iCs/>
        </w:rPr>
        <w:t xml:space="preserve">Information handbook or reference guide </w:t>
      </w:r>
      <w:r w:rsidRPr="00F93656">
        <w:rPr>
          <w:rFonts w:eastAsiaTheme="minorEastAsia"/>
          <w:i w:val="0"/>
          <w:color w:val="000000" w:themeColor="text1"/>
          <w:kern w:val="24"/>
          <w:lang w:val="en-CA"/>
        </w:rPr>
        <w:t>as a practical tool for</w:t>
      </w:r>
      <w:r w:rsidR="00762C29">
        <w:rPr>
          <w:rFonts w:eastAsiaTheme="minorEastAsia"/>
          <w:i w:val="0"/>
          <w:color w:val="000000" w:themeColor="text1"/>
          <w:kern w:val="24"/>
          <w:lang w:val="en-CA"/>
        </w:rPr>
        <w:t xml:space="preserve"> engagement with</w:t>
      </w:r>
      <w:r w:rsidRPr="00F93656">
        <w:rPr>
          <w:rFonts w:eastAsiaTheme="minorEastAsia"/>
          <w:i w:val="0"/>
          <w:color w:val="000000" w:themeColor="text1"/>
          <w:kern w:val="24"/>
          <w:lang w:val="en-CA"/>
        </w:rPr>
        <w:t xml:space="preserve"> indigenous </w:t>
      </w:r>
      <w:r w:rsidR="00762C29">
        <w:rPr>
          <w:rFonts w:eastAsiaTheme="minorEastAsia"/>
          <w:i w:val="0"/>
          <w:color w:val="000000" w:themeColor="text1"/>
          <w:kern w:val="24"/>
          <w:lang w:val="en-CA"/>
        </w:rPr>
        <w:t>peoples and local communities</w:t>
      </w:r>
      <w:r w:rsidRPr="00F93656">
        <w:rPr>
          <w:rFonts w:eastAsiaTheme="minorEastAsia"/>
          <w:i w:val="0"/>
          <w:color w:val="000000" w:themeColor="text1"/>
          <w:kern w:val="24"/>
          <w:lang w:val="en-CA"/>
        </w:rPr>
        <w:t xml:space="preserve">. PAME will reach out to SDWG to explore their </w:t>
      </w:r>
      <w:proofErr w:type="gramStart"/>
      <w:r w:rsidRPr="00F93656">
        <w:rPr>
          <w:rFonts w:eastAsiaTheme="minorEastAsia"/>
          <w:i w:val="0"/>
          <w:color w:val="000000" w:themeColor="text1"/>
          <w:kern w:val="24"/>
          <w:lang w:val="en-CA"/>
        </w:rPr>
        <w:t>possible interest</w:t>
      </w:r>
      <w:proofErr w:type="gramEnd"/>
      <w:r w:rsidRPr="00F93656">
        <w:rPr>
          <w:rFonts w:eastAsiaTheme="minorEastAsia"/>
          <w:i w:val="0"/>
          <w:color w:val="000000" w:themeColor="text1"/>
          <w:kern w:val="24"/>
          <w:lang w:val="en-CA"/>
        </w:rPr>
        <w:t xml:space="preserve"> in collaborating on this </w:t>
      </w:r>
      <w:r w:rsidRPr="00F93656">
        <w:rPr>
          <w:i w:val="0"/>
          <w:iCs/>
        </w:rPr>
        <w:t xml:space="preserve">information handbook or reference guide. </w:t>
      </w:r>
    </w:p>
    <w:p w14:paraId="76122E87" w14:textId="77777777" w:rsidR="00F93656" w:rsidRPr="00F93656" w:rsidRDefault="00F93656" w:rsidP="00F93656">
      <w:pPr>
        <w:pStyle w:val="ListParagraph"/>
        <w:numPr>
          <w:ilvl w:val="0"/>
          <w:numId w:val="45"/>
        </w:numPr>
        <w:kinsoku w:val="0"/>
        <w:overflowPunct w:val="0"/>
        <w:textAlignment w:val="baseline"/>
        <w:rPr>
          <w:rFonts w:eastAsiaTheme="minorEastAsia"/>
          <w:i w:val="0"/>
          <w:color w:val="000000" w:themeColor="text1"/>
          <w:kern w:val="24"/>
          <w:lang w:val="en-CA"/>
        </w:rPr>
      </w:pPr>
      <w:r w:rsidRPr="00F93656">
        <w:rPr>
          <w:i w:val="0"/>
          <w:iCs/>
        </w:rPr>
        <w:lastRenderedPageBreak/>
        <w:t>(Short) Information sheet on meaningful engagement of indigenous peoples and local communities in marine activities.</w:t>
      </w:r>
    </w:p>
    <w:p w14:paraId="01FE809C" w14:textId="4684F75B" w:rsidR="00F93656" w:rsidRPr="00F93656" w:rsidRDefault="00F93656" w:rsidP="00F93656">
      <w:pPr>
        <w:pStyle w:val="ListParagraph"/>
        <w:numPr>
          <w:ilvl w:val="0"/>
          <w:numId w:val="45"/>
        </w:numPr>
        <w:kinsoku w:val="0"/>
        <w:overflowPunct w:val="0"/>
        <w:textAlignment w:val="baseline"/>
        <w:rPr>
          <w:rFonts w:eastAsiaTheme="minorEastAsia"/>
          <w:i w:val="0"/>
          <w:color w:val="000000" w:themeColor="text1"/>
          <w:kern w:val="24"/>
          <w:lang w:val="en-CA"/>
        </w:rPr>
      </w:pPr>
      <w:r w:rsidRPr="00F93656">
        <w:rPr>
          <w:i w:val="0"/>
        </w:rPr>
        <w:t>Responses to the survey will help to inform any possible future work on updating existing guidance within the AOOGG</w:t>
      </w:r>
      <w:r w:rsidRPr="00F93656">
        <w:rPr>
          <w:rFonts w:eastAsia="Calibri" w:hAnsi="Calibri"/>
          <w:i w:val="0"/>
          <w:color w:val="000000" w:themeColor="text1"/>
          <w:kern w:val="24"/>
          <w:lang w:val="en-CA"/>
        </w:rPr>
        <w:t xml:space="preserve">.  </w:t>
      </w:r>
    </w:p>
    <w:p w14:paraId="0E1ACFE7" w14:textId="2B98E0D7" w:rsidR="002062FB" w:rsidRDefault="002062FB" w:rsidP="002062FB">
      <w:pPr>
        <w:rPr>
          <w:b/>
          <w:i w:val="0"/>
          <w:u w:val="single"/>
        </w:rPr>
      </w:pPr>
      <w:r w:rsidRPr="000C51A8">
        <w:rPr>
          <w:b/>
          <w:i w:val="0"/>
          <w:u w:val="single"/>
        </w:rPr>
        <w:t>Ecosystem Approach to Management (EA):</w:t>
      </w:r>
    </w:p>
    <w:p w14:paraId="601A09A4" w14:textId="77777777" w:rsidR="000275B5" w:rsidRPr="000275B5" w:rsidRDefault="000275B5" w:rsidP="000275B5">
      <w:pPr>
        <w:pStyle w:val="ListParagraph"/>
        <w:numPr>
          <w:ilvl w:val="0"/>
          <w:numId w:val="41"/>
        </w:numPr>
        <w:ind w:left="357" w:hanging="357"/>
        <w:jc w:val="both"/>
        <w:rPr>
          <w:rFonts w:eastAsia="Calibri"/>
          <w:i w:val="0"/>
          <w:lang w:eastAsia="nb-NO"/>
        </w:rPr>
      </w:pPr>
      <w:r w:rsidRPr="000275B5">
        <w:rPr>
          <w:rFonts w:eastAsia="Calibri"/>
          <w:i w:val="0"/>
          <w:lang w:eastAsia="nb-NO"/>
        </w:rPr>
        <w:t>Arrange and report from the 2</w:t>
      </w:r>
      <w:r w:rsidRPr="000275B5">
        <w:rPr>
          <w:rFonts w:eastAsia="Calibri"/>
          <w:i w:val="0"/>
          <w:vertAlign w:val="superscript"/>
          <w:lang w:eastAsia="nb-NO"/>
        </w:rPr>
        <w:t>nd</w:t>
      </w:r>
      <w:r w:rsidRPr="000275B5">
        <w:rPr>
          <w:rFonts w:eastAsia="Calibri"/>
          <w:i w:val="0"/>
          <w:lang w:eastAsia="nb-NO"/>
        </w:rPr>
        <w:t xml:space="preserve"> International Conference on Implementing the Ecosystem Approach to Management in the Arctic, to be held in Bergen, Norway, in spring/early summer 2019. The core theme of the conference is the issue of scale integration in the context of EA implementation.</w:t>
      </w:r>
    </w:p>
    <w:p w14:paraId="61F0C2E6" w14:textId="1DBE0C41" w:rsidR="000275B5" w:rsidRPr="000275B5" w:rsidRDefault="000275B5" w:rsidP="000275B5">
      <w:pPr>
        <w:pStyle w:val="ListParagraph"/>
        <w:numPr>
          <w:ilvl w:val="0"/>
          <w:numId w:val="41"/>
        </w:numPr>
        <w:ind w:left="357" w:hanging="357"/>
        <w:jc w:val="both"/>
        <w:rPr>
          <w:rFonts w:eastAsia="Calibri"/>
          <w:i w:val="0"/>
          <w:lang w:eastAsia="nb-NO"/>
        </w:rPr>
      </w:pPr>
      <w:r w:rsidRPr="000275B5">
        <w:rPr>
          <w:rFonts w:eastAsia="Calibri"/>
          <w:i w:val="0"/>
          <w:lang w:eastAsia="nb-NO"/>
        </w:rPr>
        <w:t>Hold a 7</w:t>
      </w:r>
      <w:r w:rsidRPr="000275B5">
        <w:rPr>
          <w:rFonts w:eastAsia="Calibri"/>
          <w:i w:val="0"/>
          <w:vertAlign w:val="superscript"/>
          <w:lang w:eastAsia="nb-NO"/>
        </w:rPr>
        <w:t>th</w:t>
      </w:r>
      <w:r w:rsidRPr="000275B5">
        <w:rPr>
          <w:rFonts w:eastAsia="Calibri"/>
          <w:i w:val="0"/>
          <w:lang w:eastAsia="nb-NO"/>
        </w:rPr>
        <w:t xml:space="preserve"> EA workshop in 2020 with focus on element No. 5 of the EA framework: Value the cultural, social</w:t>
      </w:r>
      <w:r w:rsidR="002760D7">
        <w:rPr>
          <w:rFonts w:eastAsia="Calibri"/>
          <w:i w:val="0"/>
          <w:lang w:eastAsia="nb-NO"/>
        </w:rPr>
        <w:t>,</w:t>
      </w:r>
      <w:r w:rsidRPr="000275B5">
        <w:rPr>
          <w:rFonts w:eastAsia="Calibri"/>
          <w:i w:val="0"/>
          <w:lang w:eastAsia="nb-NO"/>
        </w:rPr>
        <w:t xml:space="preserve"> and economic goods and services produced by the ecosystem. </w:t>
      </w:r>
    </w:p>
    <w:p w14:paraId="6C71E817" w14:textId="1097B8D0" w:rsidR="000275B5" w:rsidRPr="000275B5" w:rsidRDefault="000275B5" w:rsidP="000275B5">
      <w:pPr>
        <w:pStyle w:val="ListParagraph"/>
        <w:numPr>
          <w:ilvl w:val="0"/>
          <w:numId w:val="41"/>
        </w:numPr>
        <w:ind w:left="357" w:hanging="357"/>
        <w:jc w:val="both"/>
        <w:rPr>
          <w:rFonts w:eastAsia="Calibri"/>
          <w:i w:val="0"/>
          <w:lang w:eastAsia="nb-NO"/>
        </w:rPr>
      </w:pPr>
      <w:r w:rsidRPr="000275B5">
        <w:rPr>
          <w:rFonts w:eastAsia="Calibri"/>
          <w:i w:val="0"/>
          <w:lang w:eastAsia="nb-NO"/>
        </w:rPr>
        <w:t>Continue emphasis on development of Integrated Ecosystem Assessment (IEA). Continue to report on developments within ICES/PICES/PAME Working Group on Integrated Ecosystem Assessment (WGICA) as well as other ICES activities on IEA, the meetings of scientific experts on fish stocks in the central Arctic Ocean, and any other relevant activities, e.g.</w:t>
      </w:r>
      <w:r w:rsidR="002760D7">
        <w:rPr>
          <w:rFonts w:eastAsia="Calibri"/>
          <w:i w:val="0"/>
          <w:lang w:eastAsia="nb-NO"/>
        </w:rPr>
        <w:t>,</w:t>
      </w:r>
      <w:r w:rsidRPr="000275B5">
        <w:rPr>
          <w:rFonts w:eastAsia="Calibri"/>
          <w:i w:val="0"/>
          <w:lang w:eastAsia="nb-NO"/>
        </w:rPr>
        <w:t xml:space="preserve"> in the U</w:t>
      </w:r>
      <w:r w:rsidR="002760D7">
        <w:rPr>
          <w:rFonts w:eastAsia="Calibri"/>
          <w:i w:val="0"/>
          <w:lang w:eastAsia="nb-NO"/>
        </w:rPr>
        <w:t>.</w:t>
      </w:r>
      <w:r w:rsidRPr="000275B5">
        <w:rPr>
          <w:rFonts w:eastAsia="Calibri"/>
          <w:i w:val="0"/>
          <w:lang w:eastAsia="nb-NO"/>
        </w:rPr>
        <w:t>S</w:t>
      </w:r>
      <w:r w:rsidR="002760D7">
        <w:rPr>
          <w:rFonts w:eastAsia="Calibri"/>
          <w:i w:val="0"/>
          <w:lang w:eastAsia="nb-NO"/>
        </w:rPr>
        <w:t>.</w:t>
      </w:r>
      <w:r w:rsidRPr="000275B5">
        <w:rPr>
          <w:rFonts w:eastAsia="Calibri"/>
          <w:i w:val="0"/>
          <w:lang w:eastAsia="nb-NO"/>
        </w:rPr>
        <w:t xml:space="preserve"> NOAA IEA program.</w:t>
      </w:r>
    </w:p>
    <w:p w14:paraId="68E1A1D4" w14:textId="77777777" w:rsidR="000275B5" w:rsidRPr="000275B5" w:rsidRDefault="000275B5" w:rsidP="000275B5">
      <w:pPr>
        <w:pStyle w:val="ListParagraph"/>
        <w:numPr>
          <w:ilvl w:val="0"/>
          <w:numId w:val="41"/>
        </w:numPr>
        <w:ind w:left="357" w:hanging="357"/>
        <w:jc w:val="both"/>
        <w:rPr>
          <w:rFonts w:eastAsia="Calibri"/>
          <w:i w:val="0"/>
          <w:lang w:eastAsia="nb-NO"/>
        </w:rPr>
      </w:pPr>
      <w:r w:rsidRPr="000275B5">
        <w:rPr>
          <w:rFonts w:eastAsia="Calibri"/>
          <w:i w:val="0"/>
          <w:lang w:eastAsia="nb-NO"/>
        </w:rPr>
        <w:t xml:space="preserve">Report on developments in defining or setting ecological quality objectives in the context of EA implementation in national and international processes. </w:t>
      </w:r>
    </w:p>
    <w:p w14:paraId="06A27950" w14:textId="3E8FBE0D" w:rsidR="00AA5388" w:rsidRDefault="00AA5388" w:rsidP="002062FB">
      <w:pPr>
        <w:rPr>
          <w:b/>
          <w:i w:val="0"/>
          <w:u w:val="single"/>
        </w:rPr>
      </w:pPr>
      <w:r>
        <w:rPr>
          <w:b/>
          <w:i w:val="0"/>
          <w:u w:val="single"/>
        </w:rPr>
        <w:t>Marine Litter</w:t>
      </w:r>
    </w:p>
    <w:p w14:paraId="698B0019" w14:textId="426298AC" w:rsidR="00AA5388" w:rsidRPr="00AA5388" w:rsidRDefault="00AA5388" w:rsidP="00AA5388">
      <w:pPr>
        <w:pStyle w:val="Default"/>
        <w:numPr>
          <w:ilvl w:val="0"/>
          <w:numId w:val="29"/>
        </w:numPr>
        <w:adjustRightInd w:val="0"/>
        <w:spacing w:before="120" w:after="120"/>
        <w:rPr>
          <w:i w:val="0"/>
          <w:iCs/>
        </w:rPr>
      </w:pPr>
      <w:r w:rsidRPr="00AA5388">
        <w:rPr>
          <w:i w:val="0"/>
          <w:iCs/>
        </w:rPr>
        <w:t>Regional action plan on marine litter</w:t>
      </w:r>
      <w:r w:rsidR="00D301C2">
        <w:rPr>
          <w:i w:val="0"/>
          <w:iCs/>
        </w:rPr>
        <w:t xml:space="preserve"> (Iceland/Norway/Sweden/Canada (TBC)/USA (TBC)/AIA (TBC)/OSPAR)</w:t>
      </w:r>
    </w:p>
    <w:p w14:paraId="148FA822" w14:textId="77777777" w:rsidR="00AA5388" w:rsidRPr="00AA5388" w:rsidRDefault="00AA5388" w:rsidP="00AA5388">
      <w:pPr>
        <w:pStyle w:val="Default"/>
        <w:numPr>
          <w:ilvl w:val="0"/>
          <w:numId w:val="29"/>
        </w:numPr>
        <w:adjustRightInd w:val="0"/>
        <w:spacing w:before="120" w:after="120"/>
        <w:rPr>
          <w:i w:val="0"/>
          <w:iCs/>
        </w:rPr>
      </w:pPr>
      <w:r w:rsidRPr="00AA5388">
        <w:rPr>
          <w:i w:val="0"/>
          <w:iCs/>
        </w:rPr>
        <w:t>Communication and outreach products</w:t>
      </w:r>
    </w:p>
    <w:p w14:paraId="2B7ACF7E" w14:textId="77777777" w:rsidR="00AA5388" w:rsidRPr="000C51A8" w:rsidRDefault="00AA5388" w:rsidP="002062FB">
      <w:pPr>
        <w:rPr>
          <w:b/>
          <w:i w:val="0"/>
          <w:u w:val="single"/>
        </w:rPr>
      </w:pPr>
    </w:p>
    <w:p w14:paraId="645FB35E" w14:textId="5CE18904" w:rsidR="008476E7" w:rsidRDefault="008476E7">
      <w:pPr>
        <w:spacing w:before="0" w:after="0"/>
      </w:pPr>
      <w:r>
        <w:br w:type="page"/>
      </w:r>
    </w:p>
    <w:p w14:paraId="15013E84" w14:textId="363EA0DE" w:rsidR="008476E7" w:rsidRDefault="008476E7" w:rsidP="008476E7">
      <w:pPr>
        <w:pStyle w:val="Heading1"/>
      </w:pPr>
      <w:r>
        <w:lastRenderedPageBreak/>
        <w:t>Annex II -</w:t>
      </w:r>
      <w:r w:rsidRPr="00356E33">
        <w:t xml:space="preserve"> </w:t>
      </w:r>
      <w:r>
        <w:t>P</w:t>
      </w:r>
      <w:r w:rsidRPr="00356E33">
        <w:t>reliminary list of deliv</w:t>
      </w:r>
      <w:r w:rsidR="00D1607F">
        <w:t>erables to the 2019</w:t>
      </w:r>
      <w:r>
        <w:t xml:space="preserve"> Ministerial</w:t>
      </w:r>
    </w:p>
    <w:p w14:paraId="6BC801A7" w14:textId="441E6C5C" w:rsidR="008476E7" w:rsidRDefault="008476E7" w:rsidP="00A0424F">
      <w:pPr>
        <w:rPr>
          <w:i w:val="0"/>
        </w:rPr>
      </w:pPr>
      <w:r w:rsidRPr="009979EE">
        <w:rPr>
          <w:i w:val="0"/>
        </w:rPr>
        <w:t>This list</w:t>
      </w:r>
      <w:r w:rsidR="00A0424F">
        <w:rPr>
          <w:i w:val="0"/>
        </w:rPr>
        <w:t xml:space="preserve"> is preliminary and</w:t>
      </w:r>
      <w:r w:rsidRPr="009979EE">
        <w:rPr>
          <w:i w:val="0"/>
        </w:rPr>
        <w:t xml:space="preserve"> will be fur</w:t>
      </w:r>
      <w:r>
        <w:rPr>
          <w:i w:val="0"/>
        </w:rPr>
        <w:t>ther refined for the PAME I-2019</w:t>
      </w:r>
      <w:r w:rsidRPr="009979EE">
        <w:rPr>
          <w:i w:val="0"/>
        </w:rPr>
        <w:t xml:space="preserve"> final approval</w:t>
      </w:r>
      <w:r w:rsidR="00A0424F">
        <w:rPr>
          <w:i w:val="0"/>
        </w:rPr>
        <w:t>.</w:t>
      </w:r>
    </w:p>
    <w:p w14:paraId="72F44A3E" w14:textId="69948BBB" w:rsidR="008476E7" w:rsidRDefault="008476E7" w:rsidP="00A0424F">
      <w:pPr>
        <w:rPr>
          <w:b/>
          <w:i w:val="0"/>
          <w:u w:val="single"/>
        </w:rPr>
      </w:pPr>
      <w:r w:rsidRPr="00691B22">
        <w:rPr>
          <w:b/>
          <w:i w:val="0"/>
          <w:u w:val="single"/>
        </w:rPr>
        <w:t>Framework for a Pan-Arctic Network of MPAs:</w:t>
      </w:r>
    </w:p>
    <w:p w14:paraId="5220C3C9" w14:textId="7A54AF3A" w:rsidR="00832FCB" w:rsidRPr="00832FCB" w:rsidRDefault="00AD1639" w:rsidP="00A0424F">
      <w:pPr>
        <w:pStyle w:val="ListParagraph"/>
        <w:numPr>
          <w:ilvl w:val="0"/>
          <w:numId w:val="19"/>
        </w:numPr>
        <w:rPr>
          <w:i w:val="0"/>
        </w:rPr>
      </w:pPr>
      <w:r>
        <w:rPr>
          <w:i w:val="0"/>
        </w:rPr>
        <w:t xml:space="preserve">MPA </w:t>
      </w:r>
      <w:r w:rsidR="00832FCB" w:rsidRPr="00832FCB">
        <w:rPr>
          <w:i w:val="0"/>
        </w:rPr>
        <w:t>Workshop reports for 3</w:t>
      </w:r>
      <w:r w:rsidR="00832FCB" w:rsidRPr="00832FCB">
        <w:rPr>
          <w:i w:val="0"/>
          <w:vertAlign w:val="superscript"/>
        </w:rPr>
        <w:t>rd</w:t>
      </w:r>
      <w:r w:rsidR="00832FCB" w:rsidRPr="00832FCB">
        <w:rPr>
          <w:i w:val="0"/>
        </w:rPr>
        <w:t xml:space="preserve"> and 4</w:t>
      </w:r>
      <w:r w:rsidR="00832FCB" w:rsidRPr="00832FCB">
        <w:rPr>
          <w:i w:val="0"/>
          <w:vertAlign w:val="superscript"/>
        </w:rPr>
        <w:t>th</w:t>
      </w:r>
      <w:r w:rsidR="00832FCB" w:rsidRPr="00832FCB">
        <w:rPr>
          <w:i w:val="0"/>
        </w:rPr>
        <w:t xml:space="preserve"> workshops for PAME I-2019</w:t>
      </w:r>
      <w:r w:rsidR="006B3B37">
        <w:rPr>
          <w:i w:val="0"/>
        </w:rPr>
        <w:t xml:space="preserve"> (USA, Finland, Sweden, MPA-EG)</w:t>
      </w:r>
    </w:p>
    <w:p w14:paraId="4E03E571" w14:textId="04A724FC" w:rsidR="00832FCB" w:rsidRPr="00832FCB" w:rsidRDefault="00832FCB" w:rsidP="00A0424F">
      <w:pPr>
        <w:pStyle w:val="ListParagraph"/>
        <w:numPr>
          <w:ilvl w:val="0"/>
          <w:numId w:val="19"/>
        </w:numPr>
        <w:rPr>
          <w:i w:val="0"/>
        </w:rPr>
      </w:pPr>
      <w:r w:rsidRPr="00832FCB">
        <w:rPr>
          <w:i w:val="0"/>
        </w:rPr>
        <w:t>Toolbox expansion based on 4</w:t>
      </w:r>
      <w:r w:rsidRPr="00832FCB">
        <w:rPr>
          <w:i w:val="0"/>
          <w:vertAlign w:val="superscript"/>
        </w:rPr>
        <w:t>th</w:t>
      </w:r>
      <w:r w:rsidRPr="00832FCB">
        <w:rPr>
          <w:i w:val="0"/>
        </w:rPr>
        <w:t xml:space="preserve"> workshop on indigenous and local engagement in marine protected areas</w:t>
      </w:r>
      <w:r w:rsidR="00AD1639">
        <w:rPr>
          <w:i w:val="0"/>
        </w:rPr>
        <w:t xml:space="preserve"> (Canada)</w:t>
      </w:r>
    </w:p>
    <w:p w14:paraId="4E1C8B5F" w14:textId="77777777" w:rsidR="008476E7" w:rsidRPr="00691B22" w:rsidRDefault="008476E7" w:rsidP="00A0424F">
      <w:pPr>
        <w:rPr>
          <w:b/>
          <w:i w:val="0"/>
          <w:u w:val="single"/>
        </w:rPr>
      </w:pPr>
      <w:r w:rsidRPr="00691B22">
        <w:rPr>
          <w:b/>
          <w:i w:val="0"/>
          <w:u w:val="single"/>
        </w:rPr>
        <w:t>Arctic Marine Shipping:</w:t>
      </w:r>
    </w:p>
    <w:p w14:paraId="394F97FC" w14:textId="77777777" w:rsidR="00996580" w:rsidRPr="00996580" w:rsidRDefault="00996580" w:rsidP="00A0424F">
      <w:pPr>
        <w:pStyle w:val="ListParagraph"/>
        <w:numPr>
          <w:ilvl w:val="0"/>
          <w:numId w:val="30"/>
        </w:numPr>
        <w:rPr>
          <w:i w:val="0"/>
        </w:rPr>
      </w:pPr>
      <w:r w:rsidRPr="00996580">
        <w:rPr>
          <w:i w:val="0"/>
        </w:rPr>
        <w:t>Arctic Shipping Best Practice Information Forum (Finland/Canada/USA/PAME Secretariat)</w:t>
      </w:r>
    </w:p>
    <w:p w14:paraId="3D8675FD" w14:textId="77777777" w:rsidR="00996580" w:rsidRPr="00996580" w:rsidRDefault="00996580" w:rsidP="00A0424F">
      <w:pPr>
        <w:pStyle w:val="ListParagraph"/>
        <w:numPr>
          <w:ilvl w:val="1"/>
          <w:numId w:val="30"/>
        </w:numPr>
        <w:rPr>
          <w:i w:val="0"/>
        </w:rPr>
      </w:pPr>
      <w:r w:rsidRPr="00996580">
        <w:rPr>
          <w:i w:val="0"/>
        </w:rPr>
        <w:t>Report</w:t>
      </w:r>
    </w:p>
    <w:p w14:paraId="6A6943C6" w14:textId="77777777" w:rsidR="00996580" w:rsidRPr="00996580" w:rsidRDefault="00996580" w:rsidP="00A0424F">
      <w:pPr>
        <w:pStyle w:val="ListParagraph"/>
        <w:numPr>
          <w:ilvl w:val="1"/>
          <w:numId w:val="30"/>
        </w:numPr>
        <w:rPr>
          <w:i w:val="0"/>
        </w:rPr>
      </w:pPr>
      <w:r w:rsidRPr="00996580">
        <w:rPr>
          <w:i w:val="0"/>
        </w:rPr>
        <w:t>Web-portal</w:t>
      </w:r>
    </w:p>
    <w:p w14:paraId="6359ED1A" w14:textId="77777777" w:rsidR="00996580" w:rsidRPr="00996580" w:rsidRDefault="00996580" w:rsidP="00A0424F">
      <w:pPr>
        <w:pStyle w:val="ListParagraph"/>
        <w:numPr>
          <w:ilvl w:val="0"/>
          <w:numId w:val="30"/>
        </w:numPr>
        <w:rPr>
          <w:i w:val="0"/>
        </w:rPr>
      </w:pPr>
      <w:r w:rsidRPr="00996580">
        <w:rPr>
          <w:i w:val="0"/>
        </w:rPr>
        <w:t>Report on the environmental, economic, technical and practical aspects of the use by ships in the Arctic of alternative fuels (Norway/WWF)</w:t>
      </w:r>
    </w:p>
    <w:p w14:paraId="0BE9E70C" w14:textId="77777777" w:rsidR="00996580" w:rsidRPr="00996580" w:rsidRDefault="00996580" w:rsidP="00A0424F">
      <w:pPr>
        <w:pStyle w:val="ListParagraph"/>
        <w:numPr>
          <w:ilvl w:val="0"/>
          <w:numId w:val="30"/>
        </w:numPr>
        <w:rPr>
          <w:i w:val="0"/>
        </w:rPr>
      </w:pPr>
      <w:r w:rsidRPr="00996580">
        <w:rPr>
          <w:i w:val="0"/>
        </w:rPr>
        <w:t>Underwater Noise in the Arctic: A State of knowledge report (Canada/WWF)</w:t>
      </w:r>
    </w:p>
    <w:p w14:paraId="275180B7" w14:textId="77777777" w:rsidR="00996580" w:rsidRPr="00996580" w:rsidRDefault="00996580" w:rsidP="00A0424F">
      <w:pPr>
        <w:pStyle w:val="ListParagraph"/>
        <w:numPr>
          <w:ilvl w:val="0"/>
          <w:numId w:val="30"/>
        </w:numPr>
        <w:rPr>
          <w:i w:val="0"/>
        </w:rPr>
      </w:pPr>
      <w:r w:rsidRPr="00996580">
        <w:rPr>
          <w:i w:val="0"/>
        </w:rPr>
        <w:t>Report on the Safe and Low Impact Shipping Corridors (Canada/Iceland/AIA/WWF)</w:t>
      </w:r>
    </w:p>
    <w:p w14:paraId="7CC3BFA6" w14:textId="7B2A35DD" w:rsidR="00996580" w:rsidRPr="00996580" w:rsidRDefault="00996580" w:rsidP="00A0424F">
      <w:pPr>
        <w:pStyle w:val="ListParagraph"/>
        <w:numPr>
          <w:ilvl w:val="0"/>
          <w:numId w:val="30"/>
        </w:numPr>
        <w:rPr>
          <w:i w:val="0"/>
        </w:rPr>
      </w:pPr>
      <w:r w:rsidRPr="00996580">
        <w:rPr>
          <w:i w:val="0"/>
        </w:rPr>
        <w:t>Arctic Ship Traffic Data Project</w:t>
      </w:r>
      <w:r w:rsidR="0064047C">
        <w:rPr>
          <w:i w:val="0"/>
        </w:rPr>
        <w:t xml:space="preserve"> (USA)</w:t>
      </w:r>
    </w:p>
    <w:p w14:paraId="7C9C34F8" w14:textId="77777777" w:rsidR="00996580" w:rsidRPr="00996580" w:rsidRDefault="00996580" w:rsidP="00A0424F">
      <w:pPr>
        <w:pStyle w:val="ListParagraph"/>
        <w:numPr>
          <w:ilvl w:val="1"/>
          <w:numId w:val="30"/>
        </w:numPr>
        <w:rPr>
          <w:i w:val="0"/>
        </w:rPr>
      </w:pPr>
      <w:r w:rsidRPr="00996580">
        <w:rPr>
          <w:i w:val="0"/>
        </w:rPr>
        <w:t>Report</w:t>
      </w:r>
    </w:p>
    <w:p w14:paraId="0FA8FD11" w14:textId="77777777" w:rsidR="00996580" w:rsidRPr="00A375B8" w:rsidRDefault="00996580" w:rsidP="00A0424F">
      <w:pPr>
        <w:pStyle w:val="ListParagraph"/>
        <w:numPr>
          <w:ilvl w:val="1"/>
          <w:numId w:val="30"/>
        </w:numPr>
        <w:rPr>
          <w:i w:val="0"/>
        </w:rPr>
      </w:pPr>
      <w:r w:rsidRPr="00A375B8">
        <w:rPr>
          <w:i w:val="0"/>
        </w:rPr>
        <w:t>Database</w:t>
      </w:r>
    </w:p>
    <w:p w14:paraId="381367DC" w14:textId="07FCA876" w:rsidR="0064047C" w:rsidRPr="00A375B8" w:rsidRDefault="00A375B8" w:rsidP="0064047C">
      <w:pPr>
        <w:pStyle w:val="ListParagraph"/>
        <w:numPr>
          <w:ilvl w:val="0"/>
          <w:numId w:val="30"/>
        </w:numPr>
        <w:rPr>
          <w:i w:val="0"/>
        </w:rPr>
      </w:pPr>
      <w:r w:rsidRPr="00A375B8">
        <w:rPr>
          <w:i w:val="0"/>
        </w:rPr>
        <w:t xml:space="preserve">Regional Reception Facilities Plan (RRFP) – Outline and Planning Guide for the Arctic, </w:t>
      </w:r>
      <w:r w:rsidR="0064047C" w:rsidRPr="00A375B8">
        <w:rPr>
          <w:i w:val="0"/>
        </w:rPr>
        <w:t>Joint submission to IMO</w:t>
      </w:r>
      <w:r>
        <w:rPr>
          <w:i w:val="0"/>
        </w:rPr>
        <w:t>.</w:t>
      </w:r>
    </w:p>
    <w:p w14:paraId="62A1514D" w14:textId="77777777" w:rsidR="008476E7" w:rsidRPr="00691B22" w:rsidRDefault="008476E7" w:rsidP="00A0424F">
      <w:pPr>
        <w:rPr>
          <w:b/>
          <w:i w:val="0"/>
          <w:u w:val="single"/>
        </w:rPr>
      </w:pPr>
      <w:r w:rsidRPr="00691B22">
        <w:rPr>
          <w:b/>
          <w:i w:val="0"/>
          <w:u w:val="single"/>
        </w:rPr>
        <w:t>Arctic Offshore Resource Exploration and Development (REDEG):</w:t>
      </w:r>
    </w:p>
    <w:p w14:paraId="22D190EA" w14:textId="41663B02" w:rsidR="00F93656" w:rsidRPr="00F93656" w:rsidRDefault="00F93656" w:rsidP="00F93656">
      <w:pPr>
        <w:pStyle w:val="Default"/>
        <w:numPr>
          <w:ilvl w:val="0"/>
          <w:numId w:val="46"/>
        </w:numPr>
        <w:adjustRightInd w:val="0"/>
        <w:spacing w:before="120" w:after="120"/>
        <w:rPr>
          <w:i w:val="0"/>
          <w:iCs/>
          <w:color w:val="auto"/>
        </w:rPr>
      </w:pPr>
      <w:r w:rsidRPr="00F93656">
        <w:rPr>
          <w:i w:val="0"/>
          <w:iCs/>
          <w:color w:val="auto"/>
        </w:rPr>
        <w:t>MEMA Part II Executive Summary for Policy Makers (possibly as a standalone document)</w:t>
      </w:r>
      <w:r w:rsidR="0064047C">
        <w:rPr>
          <w:i w:val="0"/>
          <w:iCs/>
          <w:color w:val="auto"/>
        </w:rPr>
        <w:t xml:space="preserve"> (Canada/USA)</w:t>
      </w:r>
    </w:p>
    <w:p w14:paraId="5CB12FE8" w14:textId="09F28635" w:rsidR="00F93656" w:rsidRPr="00F93656" w:rsidRDefault="00F93656" w:rsidP="00F93656">
      <w:pPr>
        <w:pStyle w:val="Default"/>
        <w:numPr>
          <w:ilvl w:val="0"/>
          <w:numId w:val="46"/>
        </w:numPr>
        <w:adjustRightInd w:val="0"/>
        <w:spacing w:before="120" w:after="120"/>
        <w:rPr>
          <w:i w:val="0"/>
          <w:iCs/>
          <w:color w:val="auto"/>
        </w:rPr>
      </w:pPr>
      <w:r w:rsidRPr="00F93656">
        <w:rPr>
          <w:i w:val="0"/>
          <w:iCs/>
          <w:color w:val="auto"/>
        </w:rPr>
        <w:t>MEMA Part II Findings for Policy Makers (full report)</w:t>
      </w:r>
      <w:r w:rsidR="0064047C">
        <w:rPr>
          <w:i w:val="0"/>
          <w:iCs/>
          <w:color w:val="auto"/>
        </w:rPr>
        <w:t xml:space="preserve"> (Canada/USA)</w:t>
      </w:r>
    </w:p>
    <w:p w14:paraId="1487BB63" w14:textId="4B9C45A0" w:rsidR="00F93656" w:rsidRPr="00F93656" w:rsidRDefault="00F93656" w:rsidP="00F93656">
      <w:pPr>
        <w:pStyle w:val="Default"/>
        <w:numPr>
          <w:ilvl w:val="0"/>
          <w:numId w:val="46"/>
        </w:numPr>
        <w:adjustRightInd w:val="0"/>
        <w:spacing w:before="120" w:after="120"/>
        <w:rPr>
          <w:i w:val="0"/>
          <w:iCs/>
          <w:color w:val="auto"/>
        </w:rPr>
      </w:pPr>
      <w:r w:rsidRPr="00F93656">
        <w:rPr>
          <w:i w:val="0"/>
          <w:iCs/>
          <w:color w:val="auto"/>
        </w:rPr>
        <w:t xml:space="preserve">MEMA </w:t>
      </w:r>
      <w:r w:rsidR="0064047C">
        <w:rPr>
          <w:i w:val="0"/>
          <w:iCs/>
          <w:color w:val="auto"/>
        </w:rPr>
        <w:t>Database</w:t>
      </w:r>
    </w:p>
    <w:p w14:paraId="0EEF842B" w14:textId="77777777" w:rsidR="008476E7" w:rsidRPr="00DD21ED" w:rsidRDefault="008476E7" w:rsidP="00A0424F">
      <w:pPr>
        <w:rPr>
          <w:b/>
          <w:i w:val="0"/>
          <w:u w:val="single"/>
        </w:rPr>
      </w:pPr>
      <w:r w:rsidRPr="00DD21ED">
        <w:rPr>
          <w:b/>
          <w:i w:val="0"/>
          <w:u w:val="single"/>
        </w:rPr>
        <w:t>Ecosystem Approach to Management (EA):</w:t>
      </w:r>
    </w:p>
    <w:p w14:paraId="6DAE49D9" w14:textId="1D614A6F" w:rsidR="000275B5" w:rsidRPr="000275B5" w:rsidRDefault="000275B5" w:rsidP="00A0424F">
      <w:pPr>
        <w:pStyle w:val="ListParagraph"/>
        <w:numPr>
          <w:ilvl w:val="0"/>
          <w:numId w:val="42"/>
        </w:numPr>
        <w:ind w:left="357" w:hanging="357"/>
        <w:rPr>
          <w:rFonts w:eastAsia="Calibri"/>
          <w:i w:val="0"/>
          <w:lang w:eastAsia="nb-NO"/>
        </w:rPr>
      </w:pPr>
      <w:r w:rsidRPr="000275B5">
        <w:rPr>
          <w:rFonts w:eastAsia="Calibri"/>
          <w:i w:val="0"/>
          <w:lang w:eastAsia="nb-NO"/>
        </w:rPr>
        <w:t>Guidelines for Implementing an Ecosystem Approach to Management of Arctic Marine Ecosystems</w:t>
      </w:r>
      <w:r w:rsidR="0064047C">
        <w:rPr>
          <w:rFonts w:eastAsia="Calibri"/>
          <w:i w:val="0"/>
          <w:lang w:eastAsia="nb-NO"/>
        </w:rPr>
        <w:t xml:space="preserve"> (Norway/USA/EA-EG)</w:t>
      </w:r>
    </w:p>
    <w:p w14:paraId="5253FA86" w14:textId="6EC6537B" w:rsidR="000275B5" w:rsidRPr="000275B5" w:rsidRDefault="0064047C" w:rsidP="00A0424F">
      <w:pPr>
        <w:pStyle w:val="ListParagraph"/>
        <w:numPr>
          <w:ilvl w:val="0"/>
          <w:numId w:val="42"/>
        </w:numPr>
        <w:ind w:left="357" w:hanging="357"/>
        <w:rPr>
          <w:rFonts w:eastAsia="Calibri"/>
          <w:i w:val="0"/>
          <w:lang w:eastAsia="nb-NO"/>
        </w:rPr>
      </w:pPr>
      <w:r>
        <w:rPr>
          <w:rFonts w:eastAsia="Calibri"/>
          <w:i w:val="0"/>
          <w:lang w:eastAsia="nb-NO"/>
        </w:rPr>
        <w:t xml:space="preserve">ICES/PICES/PAME </w:t>
      </w:r>
      <w:r w:rsidR="000275B5" w:rsidRPr="000275B5">
        <w:rPr>
          <w:rFonts w:eastAsia="Calibri"/>
          <w:i w:val="0"/>
          <w:lang w:eastAsia="nb-NO"/>
        </w:rPr>
        <w:t>Working Group on Integrated Ecosystem Assessment of the Central Arctic Ocean (WGICA) Report “Integrated Ecosystem Assessment of the Central Arctic Ocean: Ecosystem Description and Vulnerability Characterization”</w:t>
      </w:r>
    </w:p>
    <w:p w14:paraId="7ABEC7B5" w14:textId="77777777" w:rsidR="000275B5" w:rsidRPr="000275B5" w:rsidRDefault="000275B5" w:rsidP="00A0424F">
      <w:pPr>
        <w:pStyle w:val="ListParagraph"/>
        <w:numPr>
          <w:ilvl w:val="0"/>
          <w:numId w:val="42"/>
        </w:numPr>
        <w:ind w:left="357" w:hanging="357"/>
        <w:rPr>
          <w:rFonts w:eastAsia="Calibri"/>
          <w:i w:val="0"/>
          <w:lang w:eastAsia="nb-NO"/>
        </w:rPr>
      </w:pPr>
      <w:r w:rsidRPr="000275B5">
        <w:rPr>
          <w:rFonts w:eastAsia="Calibri"/>
          <w:i w:val="0"/>
          <w:lang w:eastAsia="nb-NO"/>
        </w:rPr>
        <w:t>Progress report on the EA-EG 2017-2019 Workplan</w:t>
      </w:r>
    </w:p>
    <w:p w14:paraId="3F08BD7C" w14:textId="3BAD8129" w:rsidR="00AA5388" w:rsidRPr="00AA5388" w:rsidRDefault="00AA5388" w:rsidP="00A0424F">
      <w:pPr>
        <w:rPr>
          <w:b/>
          <w:i w:val="0"/>
          <w:u w:val="single"/>
        </w:rPr>
      </w:pPr>
      <w:r w:rsidRPr="00AA5388">
        <w:rPr>
          <w:b/>
          <w:i w:val="0"/>
          <w:u w:val="single"/>
        </w:rPr>
        <w:t>Marine Litter:</w:t>
      </w:r>
    </w:p>
    <w:p w14:paraId="375C9E08" w14:textId="0698DC8F" w:rsidR="00AA5388" w:rsidRPr="00AA5388" w:rsidRDefault="00AA5388" w:rsidP="00A0424F">
      <w:pPr>
        <w:pStyle w:val="Default"/>
        <w:numPr>
          <w:ilvl w:val="0"/>
          <w:numId w:val="28"/>
        </w:numPr>
        <w:adjustRightInd w:val="0"/>
        <w:spacing w:before="120" w:after="120"/>
        <w:rPr>
          <w:i w:val="0"/>
          <w:iCs/>
        </w:rPr>
      </w:pPr>
      <w:r w:rsidRPr="00AA5388">
        <w:rPr>
          <w:i w:val="0"/>
          <w:iCs/>
        </w:rPr>
        <w:t>Desktop study on Marine Litter, including microplastics in the Arctic (Phase I)</w:t>
      </w:r>
      <w:r w:rsidR="001378F4">
        <w:rPr>
          <w:i w:val="0"/>
          <w:iCs/>
        </w:rPr>
        <w:t xml:space="preserve"> (Iceland/Norway/Sweden/AIA/OSPAR)</w:t>
      </w:r>
    </w:p>
    <w:p w14:paraId="772759CB" w14:textId="77777777" w:rsidR="00AA5388" w:rsidRPr="00AA5388" w:rsidRDefault="00AA5388" w:rsidP="00A0424F">
      <w:pPr>
        <w:pStyle w:val="Default"/>
        <w:numPr>
          <w:ilvl w:val="0"/>
          <w:numId w:val="28"/>
        </w:numPr>
        <w:adjustRightInd w:val="0"/>
        <w:spacing w:before="120" w:after="120"/>
        <w:rPr>
          <w:i w:val="0"/>
          <w:iCs/>
        </w:rPr>
      </w:pPr>
      <w:r w:rsidRPr="00AA5388">
        <w:rPr>
          <w:i w:val="0"/>
          <w:iCs/>
        </w:rPr>
        <w:t>Communication and outreach products</w:t>
      </w:r>
    </w:p>
    <w:p w14:paraId="30525250" w14:textId="77777777" w:rsidR="004247A4" w:rsidRDefault="004247A4" w:rsidP="00A0424F">
      <w:pPr>
        <w:rPr>
          <w:b/>
          <w:i w:val="0"/>
          <w:u w:val="single"/>
        </w:rPr>
      </w:pPr>
    </w:p>
    <w:p w14:paraId="237FB027" w14:textId="77777777" w:rsidR="008476E7" w:rsidRPr="00DD21ED" w:rsidRDefault="008476E7" w:rsidP="00A0424F">
      <w:pPr>
        <w:rPr>
          <w:b/>
          <w:i w:val="0"/>
          <w:u w:val="single"/>
        </w:rPr>
      </w:pPr>
      <w:r w:rsidRPr="00DD21ED">
        <w:rPr>
          <w:b/>
          <w:i w:val="0"/>
          <w:u w:val="single"/>
        </w:rPr>
        <w:lastRenderedPageBreak/>
        <w:t>Other:</w:t>
      </w:r>
    </w:p>
    <w:p w14:paraId="74957EDD" w14:textId="2C195A38" w:rsidR="008476E7" w:rsidRPr="0067424A" w:rsidRDefault="008476E7" w:rsidP="00A0424F">
      <w:pPr>
        <w:pStyle w:val="ListParagraph"/>
        <w:numPr>
          <w:ilvl w:val="0"/>
          <w:numId w:val="14"/>
        </w:numPr>
        <w:rPr>
          <w:i w:val="0"/>
        </w:rPr>
      </w:pPr>
      <w:r>
        <w:rPr>
          <w:i w:val="0"/>
        </w:rPr>
        <w:t>2</w:t>
      </w:r>
      <w:r w:rsidRPr="008476E7">
        <w:rPr>
          <w:i w:val="0"/>
          <w:vertAlign w:val="superscript"/>
        </w:rPr>
        <w:t>nd</w:t>
      </w:r>
      <w:r>
        <w:rPr>
          <w:i w:val="0"/>
        </w:rPr>
        <w:t xml:space="preserve"> </w:t>
      </w:r>
      <w:r w:rsidRPr="0067424A">
        <w:rPr>
          <w:i w:val="0"/>
        </w:rPr>
        <w:t>reporting on progress/implementation of the 2015-2025 Arctic Marine Strategic Plan (AMSP).</w:t>
      </w:r>
    </w:p>
    <w:p w14:paraId="2630D50E" w14:textId="60038B2B" w:rsidR="008476E7" w:rsidRPr="0067424A" w:rsidRDefault="008476E7" w:rsidP="00A0424F">
      <w:pPr>
        <w:pStyle w:val="ListParagraph"/>
        <w:numPr>
          <w:ilvl w:val="0"/>
          <w:numId w:val="14"/>
        </w:numPr>
        <w:rPr>
          <w:i w:val="0"/>
        </w:rPr>
      </w:pPr>
      <w:r w:rsidRPr="0067424A">
        <w:rPr>
          <w:i w:val="0"/>
        </w:rPr>
        <w:t xml:space="preserve">PAME Summary Report of </w:t>
      </w:r>
      <w:r>
        <w:rPr>
          <w:i w:val="0"/>
        </w:rPr>
        <w:t xml:space="preserve">2017-2019 </w:t>
      </w:r>
      <w:r w:rsidRPr="0067424A">
        <w:rPr>
          <w:i w:val="0"/>
        </w:rPr>
        <w:t>Activities.</w:t>
      </w:r>
    </w:p>
    <w:p w14:paraId="3A6A3BCC" w14:textId="7653715A" w:rsidR="008476E7" w:rsidRPr="00CA46A0" w:rsidRDefault="008476E7" w:rsidP="00A0424F">
      <w:pPr>
        <w:pStyle w:val="ListParagraph"/>
        <w:numPr>
          <w:ilvl w:val="0"/>
          <w:numId w:val="14"/>
        </w:numPr>
        <w:rPr>
          <w:i w:val="0"/>
        </w:rPr>
      </w:pPr>
      <w:r>
        <w:rPr>
          <w:i w:val="0"/>
        </w:rPr>
        <w:t>2019-2021</w:t>
      </w:r>
      <w:r w:rsidRPr="0067424A">
        <w:rPr>
          <w:i w:val="0"/>
        </w:rPr>
        <w:t xml:space="preserve"> PAME Work Plan.</w:t>
      </w:r>
    </w:p>
    <w:sectPr w:rsidR="008476E7" w:rsidRPr="00CA46A0" w:rsidSect="007F32A1">
      <w:headerReference w:type="default" r:id="rId11"/>
      <w:footerReference w:type="default" r:id="rId12"/>
      <w:pgSz w:w="11906" w:h="16838" w:code="9"/>
      <w:pgMar w:top="1440" w:right="1440" w:bottom="1440" w:left="144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3EF1" w14:textId="77777777" w:rsidR="00233DCC" w:rsidRDefault="00233DCC">
      <w:r>
        <w:separator/>
      </w:r>
    </w:p>
  </w:endnote>
  <w:endnote w:type="continuationSeparator" w:id="0">
    <w:p w14:paraId="6C7E407F" w14:textId="77777777" w:rsidR="00233DCC" w:rsidRDefault="002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183110"/>
      <w:docPartObj>
        <w:docPartGallery w:val="Page Numbers (Bottom of Page)"/>
        <w:docPartUnique/>
      </w:docPartObj>
    </w:sdtPr>
    <w:sdtEndPr/>
    <w:sdtContent>
      <w:sdt>
        <w:sdtPr>
          <w:id w:val="565050523"/>
          <w:docPartObj>
            <w:docPartGallery w:val="Page Numbers (Top of Page)"/>
            <w:docPartUnique/>
          </w:docPartObj>
        </w:sdtPr>
        <w:sdtEndPr/>
        <w:sdtContent>
          <w:p w14:paraId="473D9B45" w14:textId="77777777" w:rsidR="00A71C90" w:rsidRPr="00653AF9" w:rsidRDefault="00A71C90" w:rsidP="00CA45EC">
            <w:pPr>
              <w:pStyle w:val="Footer"/>
              <w:jc w:val="right"/>
            </w:pPr>
            <w:r w:rsidRPr="00AC4A08">
              <w:t xml:space="preserve">Page </w:t>
            </w:r>
            <w:r>
              <w:fldChar w:fldCharType="begin"/>
            </w:r>
            <w:r>
              <w:instrText xml:space="preserve"> PAGE </w:instrText>
            </w:r>
            <w:r>
              <w:fldChar w:fldCharType="separate"/>
            </w:r>
            <w:r w:rsidR="004247A4">
              <w:rPr>
                <w:noProof/>
              </w:rPr>
              <w:t>12</w:t>
            </w:r>
            <w:r>
              <w:rPr>
                <w:noProof/>
              </w:rPr>
              <w:fldChar w:fldCharType="end"/>
            </w:r>
            <w:r w:rsidRPr="00AC4A08">
              <w:t xml:space="preserve"> of </w:t>
            </w:r>
            <w:r>
              <w:fldChar w:fldCharType="begin"/>
            </w:r>
            <w:r>
              <w:instrText xml:space="preserve"> NUMPAGES  </w:instrText>
            </w:r>
            <w:r>
              <w:fldChar w:fldCharType="separate"/>
            </w:r>
            <w:r w:rsidR="004247A4">
              <w:rPr>
                <w:noProof/>
              </w:rPr>
              <w:t>13</w:t>
            </w:r>
            <w:r>
              <w:rPr>
                <w:noProof/>
              </w:rPr>
              <w:fldChar w:fldCharType="end"/>
            </w:r>
          </w:p>
        </w:sdtContent>
      </w:sdt>
    </w:sdtContent>
  </w:sdt>
  <w:p w14:paraId="47D33D2E" w14:textId="77777777" w:rsidR="003121D2" w:rsidRDefault="003121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7B2A" w14:textId="77777777" w:rsidR="00233DCC" w:rsidRDefault="00233DCC">
      <w:r>
        <w:separator/>
      </w:r>
    </w:p>
  </w:footnote>
  <w:footnote w:type="continuationSeparator" w:id="0">
    <w:p w14:paraId="3935AD87" w14:textId="77777777" w:rsidR="00233DCC" w:rsidRDefault="0023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C193" w14:textId="46AD12AD" w:rsidR="00A71C90" w:rsidRPr="00F51EC2" w:rsidRDefault="00A71C90" w:rsidP="00F51EC2">
    <w:pPr>
      <w:pStyle w:val="Header"/>
      <w:spacing w:before="0" w:after="0"/>
      <w:jc w:val="right"/>
      <w:rPr>
        <w:sz w:val="20"/>
        <w:lang w:val="is-IS"/>
      </w:rPr>
    </w:pPr>
    <w:r>
      <w:rPr>
        <w:sz w:val="20"/>
        <w:lang w:val="is-IS"/>
      </w:rPr>
      <w:t>P</w:t>
    </w:r>
    <w:r w:rsidR="00D50C09">
      <w:rPr>
        <w:sz w:val="20"/>
        <w:lang w:val="is-IS"/>
      </w:rPr>
      <w:t xml:space="preserve">AME </w:t>
    </w:r>
    <w:r w:rsidR="006B3B37">
      <w:rPr>
        <w:sz w:val="20"/>
        <w:lang w:val="is-IS"/>
      </w:rPr>
      <w:t xml:space="preserve">I-2018-Final </w:t>
    </w:r>
    <w:r w:rsidR="007B64F7">
      <w:rPr>
        <w:sz w:val="20"/>
        <w:lang w:val="is-IS"/>
      </w:rPr>
      <w:t xml:space="preserve">RoDs </w:t>
    </w:r>
    <w:r w:rsidR="00586295">
      <w:rPr>
        <w:sz w:val="20"/>
        <w:lang w:val="is-IS"/>
      </w:rPr>
      <w:t>4 Oct</w:t>
    </w:r>
  </w:p>
  <w:p w14:paraId="541F2BC0" w14:textId="77777777" w:rsidR="003121D2" w:rsidRDefault="003121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C9A"/>
    <w:multiLevelType w:val="hybridMultilevel"/>
    <w:tmpl w:val="656A2E0C"/>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1E285B7C" w:tentative="1">
      <w:start w:val="1"/>
      <w:numFmt w:val="bullet"/>
      <w:lvlText w:val="•"/>
      <w:lvlJc w:val="left"/>
      <w:pPr>
        <w:tabs>
          <w:tab w:val="num" w:pos="2274"/>
        </w:tabs>
        <w:ind w:left="2274" w:hanging="360"/>
      </w:pPr>
      <w:rPr>
        <w:rFonts w:ascii="Arial" w:hAnsi="Arial" w:hint="default"/>
      </w:rPr>
    </w:lvl>
    <w:lvl w:ilvl="3" w:tplc="1780EF34" w:tentative="1">
      <w:start w:val="1"/>
      <w:numFmt w:val="bullet"/>
      <w:lvlText w:val="•"/>
      <w:lvlJc w:val="left"/>
      <w:pPr>
        <w:tabs>
          <w:tab w:val="num" w:pos="2994"/>
        </w:tabs>
        <w:ind w:left="2994" w:hanging="360"/>
      </w:pPr>
      <w:rPr>
        <w:rFonts w:ascii="Arial" w:hAnsi="Arial" w:hint="default"/>
      </w:rPr>
    </w:lvl>
    <w:lvl w:ilvl="4" w:tplc="37C85064" w:tentative="1">
      <w:start w:val="1"/>
      <w:numFmt w:val="bullet"/>
      <w:lvlText w:val="•"/>
      <w:lvlJc w:val="left"/>
      <w:pPr>
        <w:tabs>
          <w:tab w:val="num" w:pos="3714"/>
        </w:tabs>
        <w:ind w:left="3714" w:hanging="360"/>
      </w:pPr>
      <w:rPr>
        <w:rFonts w:ascii="Arial" w:hAnsi="Arial" w:hint="default"/>
      </w:rPr>
    </w:lvl>
    <w:lvl w:ilvl="5" w:tplc="5DBA3AE0" w:tentative="1">
      <w:start w:val="1"/>
      <w:numFmt w:val="bullet"/>
      <w:lvlText w:val="•"/>
      <w:lvlJc w:val="left"/>
      <w:pPr>
        <w:tabs>
          <w:tab w:val="num" w:pos="4434"/>
        </w:tabs>
        <w:ind w:left="4434" w:hanging="360"/>
      </w:pPr>
      <w:rPr>
        <w:rFonts w:ascii="Arial" w:hAnsi="Arial" w:hint="default"/>
      </w:rPr>
    </w:lvl>
    <w:lvl w:ilvl="6" w:tplc="15C6D452" w:tentative="1">
      <w:start w:val="1"/>
      <w:numFmt w:val="bullet"/>
      <w:lvlText w:val="•"/>
      <w:lvlJc w:val="left"/>
      <w:pPr>
        <w:tabs>
          <w:tab w:val="num" w:pos="5154"/>
        </w:tabs>
        <w:ind w:left="5154" w:hanging="360"/>
      </w:pPr>
      <w:rPr>
        <w:rFonts w:ascii="Arial" w:hAnsi="Arial" w:hint="default"/>
      </w:rPr>
    </w:lvl>
    <w:lvl w:ilvl="7" w:tplc="DE340E8E" w:tentative="1">
      <w:start w:val="1"/>
      <w:numFmt w:val="bullet"/>
      <w:lvlText w:val="•"/>
      <w:lvlJc w:val="left"/>
      <w:pPr>
        <w:tabs>
          <w:tab w:val="num" w:pos="5874"/>
        </w:tabs>
        <w:ind w:left="5874" w:hanging="360"/>
      </w:pPr>
      <w:rPr>
        <w:rFonts w:ascii="Arial" w:hAnsi="Arial" w:hint="default"/>
      </w:rPr>
    </w:lvl>
    <w:lvl w:ilvl="8" w:tplc="9F5E604C" w:tentative="1">
      <w:start w:val="1"/>
      <w:numFmt w:val="bullet"/>
      <w:lvlText w:val="•"/>
      <w:lvlJc w:val="left"/>
      <w:pPr>
        <w:tabs>
          <w:tab w:val="num" w:pos="6594"/>
        </w:tabs>
        <w:ind w:left="6594" w:hanging="360"/>
      </w:pPr>
      <w:rPr>
        <w:rFonts w:ascii="Arial" w:hAnsi="Arial" w:hint="default"/>
      </w:rPr>
    </w:lvl>
  </w:abstractNum>
  <w:abstractNum w:abstractNumId="1" w15:restartNumberingAfterBreak="0">
    <w:nsid w:val="03A75A68"/>
    <w:multiLevelType w:val="multilevel"/>
    <w:tmpl w:val="373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86509"/>
    <w:multiLevelType w:val="hybridMultilevel"/>
    <w:tmpl w:val="FE4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01B6"/>
    <w:multiLevelType w:val="hybridMultilevel"/>
    <w:tmpl w:val="EA3EF6C8"/>
    <w:lvl w:ilvl="0" w:tplc="13A032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55AF"/>
    <w:multiLevelType w:val="hybridMultilevel"/>
    <w:tmpl w:val="C136E1F4"/>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024D1"/>
    <w:multiLevelType w:val="hybridMultilevel"/>
    <w:tmpl w:val="C79ADB80"/>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cs="Wingdings" w:hint="default"/>
      </w:rPr>
    </w:lvl>
    <w:lvl w:ilvl="3" w:tplc="040F0001" w:tentative="1">
      <w:start w:val="1"/>
      <w:numFmt w:val="bullet"/>
      <w:lvlText w:val=""/>
      <w:lvlJc w:val="left"/>
      <w:pPr>
        <w:ind w:left="2520" w:hanging="360"/>
      </w:pPr>
      <w:rPr>
        <w:rFonts w:ascii="Symbol" w:hAnsi="Symbol" w:cs="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cs="Wingdings" w:hint="default"/>
      </w:rPr>
    </w:lvl>
    <w:lvl w:ilvl="6" w:tplc="040F0001" w:tentative="1">
      <w:start w:val="1"/>
      <w:numFmt w:val="bullet"/>
      <w:lvlText w:val=""/>
      <w:lvlJc w:val="left"/>
      <w:pPr>
        <w:ind w:left="4680" w:hanging="360"/>
      </w:pPr>
      <w:rPr>
        <w:rFonts w:ascii="Symbol" w:hAnsi="Symbol" w:cs="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3637A9F"/>
    <w:multiLevelType w:val="hybridMultilevel"/>
    <w:tmpl w:val="FE92B9EE"/>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B49F5"/>
    <w:multiLevelType w:val="hybridMultilevel"/>
    <w:tmpl w:val="114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F0310"/>
    <w:multiLevelType w:val="hybridMultilevel"/>
    <w:tmpl w:val="7DD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245E"/>
    <w:multiLevelType w:val="hybridMultilevel"/>
    <w:tmpl w:val="C3C88C72"/>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7628"/>
    <w:multiLevelType w:val="hybridMultilevel"/>
    <w:tmpl w:val="42AC2A2E"/>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E2ED3"/>
    <w:multiLevelType w:val="hybridMultilevel"/>
    <w:tmpl w:val="30DCC5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A5EC7"/>
    <w:multiLevelType w:val="hybridMultilevel"/>
    <w:tmpl w:val="5F8265C8"/>
    <w:lvl w:ilvl="0" w:tplc="DC0C59C4">
      <w:numFmt w:val="bullet"/>
      <w:lvlText w:val="-"/>
      <w:lvlJc w:val="left"/>
      <w:pPr>
        <w:ind w:left="720" w:hanging="360"/>
      </w:pPr>
      <w:rPr>
        <w:rFonts w:ascii="Calibri" w:eastAsia="Calibri"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472CE"/>
    <w:multiLevelType w:val="hybridMultilevel"/>
    <w:tmpl w:val="3A94943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96872"/>
    <w:multiLevelType w:val="multilevel"/>
    <w:tmpl w:val="66F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6146F"/>
    <w:multiLevelType w:val="hybridMultilevel"/>
    <w:tmpl w:val="1438207E"/>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6" w15:restartNumberingAfterBreak="0">
    <w:nsid w:val="2AAC457F"/>
    <w:multiLevelType w:val="hybridMultilevel"/>
    <w:tmpl w:val="0FA0AB18"/>
    <w:lvl w:ilvl="0" w:tplc="DC0C59C4">
      <w:numFmt w:val="bullet"/>
      <w:lvlText w:val="-"/>
      <w:lvlJc w:val="left"/>
      <w:pPr>
        <w:ind w:left="720" w:hanging="360"/>
      </w:pPr>
      <w:rPr>
        <w:rFonts w:ascii="Calibri" w:eastAsia="Calibri"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21885"/>
    <w:multiLevelType w:val="hybridMultilevel"/>
    <w:tmpl w:val="D18CA8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317D74"/>
    <w:multiLevelType w:val="hybridMultilevel"/>
    <w:tmpl w:val="59AEF700"/>
    <w:lvl w:ilvl="0" w:tplc="040F000D">
      <w:start w:val="1"/>
      <w:numFmt w:val="bullet"/>
      <w:lvlText w:val=""/>
      <w:lvlJc w:val="left"/>
      <w:pPr>
        <w:ind w:left="360" w:hanging="360"/>
      </w:pPr>
      <w:rPr>
        <w:rFonts w:ascii="Wingdings" w:hAnsi="Wingdings" w:cs="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cs="Wingdings" w:hint="default"/>
      </w:rPr>
    </w:lvl>
    <w:lvl w:ilvl="3" w:tplc="040F0001" w:tentative="1">
      <w:start w:val="1"/>
      <w:numFmt w:val="bullet"/>
      <w:lvlText w:val=""/>
      <w:lvlJc w:val="left"/>
      <w:pPr>
        <w:ind w:left="2520" w:hanging="360"/>
      </w:pPr>
      <w:rPr>
        <w:rFonts w:ascii="Symbol" w:hAnsi="Symbol" w:cs="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cs="Wingdings" w:hint="default"/>
      </w:rPr>
    </w:lvl>
    <w:lvl w:ilvl="6" w:tplc="040F0001" w:tentative="1">
      <w:start w:val="1"/>
      <w:numFmt w:val="bullet"/>
      <w:lvlText w:val=""/>
      <w:lvlJc w:val="left"/>
      <w:pPr>
        <w:ind w:left="4680" w:hanging="360"/>
      </w:pPr>
      <w:rPr>
        <w:rFonts w:ascii="Symbol" w:hAnsi="Symbol" w:cs="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3092ABA"/>
    <w:multiLevelType w:val="hybridMultilevel"/>
    <w:tmpl w:val="237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C66F1"/>
    <w:multiLevelType w:val="hybridMultilevel"/>
    <w:tmpl w:val="E72C45A4"/>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557CE"/>
    <w:multiLevelType w:val="hybridMultilevel"/>
    <w:tmpl w:val="237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763D8"/>
    <w:multiLevelType w:val="hybridMultilevel"/>
    <w:tmpl w:val="555644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DB1AFC"/>
    <w:multiLevelType w:val="hybridMultilevel"/>
    <w:tmpl w:val="CB4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D3D31"/>
    <w:multiLevelType w:val="hybridMultilevel"/>
    <w:tmpl w:val="A44A577E"/>
    <w:lvl w:ilvl="0" w:tplc="040F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C138D8"/>
    <w:multiLevelType w:val="multilevel"/>
    <w:tmpl w:val="0914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1B64BD"/>
    <w:multiLevelType w:val="hybridMultilevel"/>
    <w:tmpl w:val="FD0EAF9A"/>
    <w:lvl w:ilvl="0" w:tplc="040F000D">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223353"/>
    <w:multiLevelType w:val="hybridMultilevel"/>
    <w:tmpl w:val="6F3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FD1D67"/>
    <w:multiLevelType w:val="hybridMultilevel"/>
    <w:tmpl w:val="4C48F6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48474D"/>
    <w:multiLevelType w:val="hybridMultilevel"/>
    <w:tmpl w:val="24B6C6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944A3"/>
    <w:multiLevelType w:val="hybridMultilevel"/>
    <w:tmpl w:val="B308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E352A5"/>
    <w:multiLevelType w:val="multilevel"/>
    <w:tmpl w:val="888C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675603"/>
    <w:multiLevelType w:val="hybridMultilevel"/>
    <w:tmpl w:val="0D0A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504652"/>
    <w:multiLevelType w:val="hybridMultilevel"/>
    <w:tmpl w:val="168C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0C0FFD"/>
    <w:multiLevelType w:val="hybridMultilevel"/>
    <w:tmpl w:val="456A7490"/>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702C46"/>
    <w:multiLevelType w:val="hybridMultilevel"/>
    <w:tmpl w:val="859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4227A"/>
    <w:multiLevelType w:val="hybridMultilevel"/>
    <w:tmpl w:val="B31A7202"/>
    <w:lvl w:ilvl="0" w:tplc="040F000D">
      <w:start w:val="1"/>
      <w:numFmt w:val="bullet"/>
      <w:lvlText w:val=""/>
      <w:lvlJc w:val="left"/>
      <w:pPr>
        <w:ind w:left="360" w:hanging="360"/>
      </w:pPr>
      <w:rPr>
        <w:rFonts w:ascii="Wingdings" w:hAnsi="Wingdings" w:cs="Wingding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7D42D3"/>
    <w:multiLevelType w:val="hybridMultilevel"/>
    <w:tmpl w:val="6720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C46B56"/>
    <w:multiLevelType w:val="hybridMultilevel"/>
    <w:tmpl w:val="464E97DE"/>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467CDD"/>
    <w:multiLevelType w:val="hybridMultilevel"/>
    <w:tmpl w:val="038C8060"/>
    <w:lvl w:ilvl="0" w:tplc="040F000D">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56D42"/>
    <w:multiLevelType w:val="hybridMultilevel"/>
    <w:tmpl w:val="9A10D9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BAA5A66"/>
    <w:multiLevelType w:val="hybridMultilevel"/>
    <w:tmpl w:val="A61E564E"/>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180C03"/>
    <w:multiLevelType w:val="hybridMultilevel"/>
    <w:tmpl w:val="14AEA2C6"/>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E10434"/>
    <w:multiLevelType w:val="hybridMultilevel"/>
    <w:tmpl w:val="C5A88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DCA2F86"/>
    <w:multiLevelType w:val="hybridMultilevel"/>
    <w:tmpl w:val="ECDC3AFA"/>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04637F"/>
    <w:multiLevelType w:val="hybridMultilevel"/>
    <w:tmpl w:val="0C9882EA"/>
    <w:lvl w:ilvl="0" w:tplc="530A22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C5892"/>
    <w:multiLevelType w:val="hybridMultilevel"/>
    <w:tmpl w:val="DED4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E96A0F"/>
    <w:multiLevelType w:val="hybridMultilevel"/>
    <w:tmpl w:val="293417DA"/>
    <w:lvl w:ilvl="0" w:tplc="040F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E759A5"/>
    <w:multiLevelType w:val="hybridMultilevel"/>
    <w:tmpl w:val="95A460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5E17E3"/>
    <w:multiLevelType w:val="hybridMultilevel"/>
    <w:tmpl w:val="1EDE87BA"/>
    <w:lvl w:ilvl="0" w:tplc="496ADD54">
      <w:start w:val="1"/>
      <w:numFmt w:val="bullet"/>
      <w:lvlText w:val="•"/>
      <w:lvlJc w:val="left"/>
      <w:pPr>
        <w:tabs>
          <w:tab w:val="num" w:pos="720"/>
        </w:tabs>
        <w:ind w:left="720" w:hanging="360"/>
      </w:pPr>
      <w:rPr>
        <w:rFonts w:ascii="Arial" w:hAnsi="Arial" w:hint="default"/>
      </w:rPr>
    </w:lvl>
    <w:lvl w:ilvl="1" w:tplc="7E3E8CEC" w:tentative="1">
      <w:start w:val="1"/>
      <w:numFmt w:val="bullet"/>
      <w:lvlText w:val="•"/>
      <w:lvlJc w:val="left"/>
      <w:pPr>
        <w:tabs>
          <w:tab w:val="num" w:pos="1440"/>
        </w:tabs>
        <w:ind w:left="1440" w:hanging="360"/>
      </w:pPr>
      <w:rPr>
        <w:rFonts w:ascii="Arial" w:hAnsi="Arial" w:hint="default"/>
      </w:rPr>
    </w:lvl>
    <w:lvl w:ilvl="2" w:tplc="E318939E">
      <w:start w:val="116"/>
      <w:numFmt w:val="bullet"/>
      <w:lvlText w:val="o"/>
      <w:lvlJc w:val="left"/>
      <w:pPr>
        <w:tabs>
          <w:tab w:val="num" w:pos="2160"/>
        </w:tabs>
        <w:ind w:left="2160" w:hanging="360"/>
      </w:pPr>
      <w:rPr>
        <w:rFonts w:ascii="Courier New" w:hAnsi="Courier New" w:hint="default"/>
      </w:rPr>
    </w:lvl>
    <w:lvl w:ilvl="3" w:tplc="B44665F4" w:tentative="1">
      <w:start w:val="1"/>
      <w:numFmt w:val="bullet"/>
      <w:lvlText w:val="•"/>
      <w:lvlJc w:val="left"/>
      <w:pPr>
        <w:tabs>
          <w:tab w:val="num" w:pos="2880"/>
        </w:tabs>
        <w:ind w:left="2880" w:hanging="360"/>
      </w:pPr>
      <w:rPr>
        <w:rFonts w:ascii="Arial" w:hAnsi="Arial" w:hint="default"/>
      </w:rPr>
    </w:lvl>
    <w:lvl w:ilvl="4" w:tplc="DF288D96" w:tentative="1">
      <w:start w:val="1"/>
      <w:numFmt w:val="bullet"/>
      <w:lvlText w:val="•"/>
      <w:lvlJc w:val="left"/>
      <w:pPr>
        <w:tabs>
          <w:tab w:val="num" w:pos="3600"/>
        </w:tabs>
        <w:ind w:left="3600" w:hanging="360"/>
      </w:pPr>
      <w:rPr>
        <w:rFonts w:ascii="Arial" w:hAnsi="Arial" w:hint="default"/>
      </w:rPr>
    </w:lvl>
    <w:lvl w:ilvl="5" w:tplc="44106724" w:tentative="1">
      <w:start w:val="1"/>
      <w:numFmt w:val="bullet"/>
      <w:lvlText w:val="•"/>
      <w:lvlJc w:val="left"/>
      <w:pPr>
        <w:tabs>
          <w:tab w:val="num" w:pos="4320"/>
        </w:tabs>
        <w:ind w:left="4320" w:hanging="360"/>
      </w:pPr>
      <w:rPr>
        <w:rFonts w:ascii="Arial" w:hAnsi="Arial" w:hint="default"/>
      </w:rPr>
    </w:lvl>
    <w:lvl w:ilvl="6" w:tplc="57D87D90" w:tentative="1">
      <w:start w:val="1"/>
      <w:numFmt w:val="bullet"/>
      <w:lvlText w:val="•"/>
      <w:lvlJc w:val="left"/>
      <w:pPr>
        <w:tabs>
          <w:tab w:val="num" w:pos="5040"/>
        </w:tabs>
        <w:ind w:left="5040" w:hanging="360"/>
      </w:pPr>
      <w:rPr>
        <w:rFonts w:ascii="Arial" w:hAnsi="Arial" w:hint="default"/>
      </w:rPr>
    </w:lvl>
    <w:lvl w:ilvl="7" w:tplc="6F32566A" w:tentative="1">
      <w:start w:val="1"/>
      <w:numFmt w:val="bullet"/>
      <w:lvlText w:val="•"/>
      <w:lvlJc w:val="left"/>
      <w:pPr>
        <w:tabs>
          <w:tab w:val="num" w:pos="5760"/>
        </w:tabs>
        <w:ind w:left="5760" w:hanging="360"/>
      </w:pPr>
      <w:rPr>
        <w:rFonts w:ascii="Arial" w:hAnsi="Arial" w:hint="default"/>
      </w:rPr>
    </w:lvl>
    <w:lvl w:ilvl="8" w:tplc="A490A56C"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
  </w:num>
  <w:num w:numId="3">
    <w:abstractNumId w:val="8"/>
  </w:num>
  <w:num w:numId="4">
    <w:abstractNumId w:val="35"/>
  </w:num>
  <w:num w:numId="5">
    <w:abstractNumId w:val="27"/>
  </w:num>
  <w:num w:numId="6">
    <w:abstractNumId w:val="30"/>
  </w:num>
  <w:num w:numId="7">
    <w:abstractNumId w:val="7"/>
  </w:num>
  <w:num w:numId="8">
    <w:abstractNumId w:val="5"/>
  </w:num>
  <w:num w:numId="9">
    <w:abstractNumId w:val="18"/>
  </w:num>
  <w:num w:numId="10">
    <w:abstractNumId w:val="28"/>
  </w:num>
  <w:num w:numId="11">
    <w:abstractNumId w:val="17"/>
  </w:num>
  <w:num w:numId="12">
    <w:abstractNumId w:val="48"/>
  </w:num>
  <w:num w:numId="13">
    <w:abstractNumId w:val="3"/>
  </w:num>
  <w:num w:numId="14">
    <w:abstractNumId w:val="15"/>
  </w:num>
  <w:num w:numId="15">
    <w:abstractNumId w:val="22"/>
  </w:num>
  <w:num w:numId="16">
    <w:abstractNumId w:val="11"/>
  </w:num>
  <w:num w:numId="17">
    <w:abstractNumId w:val="32"/>
  </w:num>
  <w:num w:numId="18">
    <w:abstractNumId w:val="29"/>
  </w:num>
  <w:num w:numId="19">
    <w:abstractNumId w:val="40"/>
  </w:num>
  <w:num w:numId="20">
    <w:abstractNumId w:val="25"/>
  </w:num>
  <w:num w:numId="21">
    <w:abstractNumId w:val="1"/>
  </w:num>
  <w:num w:numId="22">
    <w:abstractNumId w:val="31"/>
  </w:num>
  <w:num w:numId="23">
    <w:abstractNumId w:val="14"/>
  </w:num>
  <w:num w:numId="24">
    <w:abstractNumId w:val="9"/>
  </w:num>
  <w:num w:numId="25">
    <w:abstractNumId w:val="43"/>
  </w:num>
  <w:num w:numId="26">
    <w:abstractNumId w:val="24"/>
  </w:num>
  <w:num w:numId="27">
    <w:abstractNumId w:val="46"/>
  </w:num>
  <w:num w:numId="28">
    <w:abstractNumId w:val="34"/>
  </w:num>
  <w:num w:numId="29">
    <w:abstractNumId w:val="10"/>
  </w:num>
  <w:num w:numId="30">
    <w:abstractNumId w:val="39"/>
  </w:num>
  <w:num w:numId="31">
    <w:abstractNumId w:val="23"/>
  </w:num>
  <w:num w:numId="32">
    <w:abstractNumId w:val="47"/>
  </w:num>
  <w:num w:numId="33">
    <w:abstractNumId w:val="4"/>
  </w:num>
  <w:num w:numId="34">
    <w:abstractNumId w:val="49"/>
  </w:num>
  <w:num w:numId="35">
    <w:abstractNumId w:val="45"/>
  </w:num>
  <w:num w:numId="36">
    <w:abstractNumId w:val="16"/>
  </w:num>
  <w:num w:numId="37">
    <w:abstractNumId w:val="12"/>
  </w:num>
  <w:num w:numId="38">
    <w:abstractNumId w:val="21"/>
  </w:num>
  <w:num w:numId="39">
    <w:abstractNumId w:val="36"/>
  </w:num>
  <w:num w:numId="40">
    <w:abstractNumId w:val="19"/>
  </w:num>
  <w:num w:numId="41">
    <w:abstractNumId w:val="42"/>
  </w:num>
  <w:num w:numId="42">
    <w:abstractNumId w:val="44"/>
  </w:num>
  <w:num w:numId="43">
    <w:abstractNumId w:val="33"/>
  </w:num>
  <w:num w:numId="44">
    <w:abstractNumId w:val="41"/>
  </w:num>
  <w:num w:numId="45">
    <w:abstractNumId w:val="38"/>
  </w:num>
  <w:num w:numId="46">
    <w:abstractNumId w:val="20"/>
  </w:num>
  <w:num w:numId="47">
    <w:abstractNumId w:val="6"/>
  </w:num>
  <w:num w:numId="48">
    <w:abstractNumId w:val="26"/>
  </w:num>
  <w:num w:numId="49">
    <w:abstractNumId w:val="0"/>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80"/>
    <w:rsid w:val="0000089B"/>
    <w:rsid w:val="000017C8"/>
    <w:rsid w:val="0000229E"/>
    <w:rsid w:val="000026CF"/>
    <w:rsid w:val="00002821"/>
    <w:rsid w:val="00002AE6"/>
    <w:rsid w:val="00003094"/>
    <w:rsid w:val="00003C60"/>
    <w:rsid w:val="0000442C"/>
    <w:rsid w:val="00004F84"/>
    <w:rsid w:val="0000565B"/>
    <w:rsid w:val="00005F34"/>
    <w:rsid w:val="00006DA5"/>
    <w:rsid w:val="0000706C"/>
    <w:rsid w:val="000110D2"/>
    <w:rsid w:val="000110E0"/>
    <w:rsid w:val="00011126"/>
    <w:rsid w:val="00012201"/>
    <w:rsid w:val="000122F4"/>
    <w:rsid w:val="00016FB6"/>
    <w:rsid w:val="0002055A"/>
    <w:rsid w:val="00020D14"/>
    <w:rsid w:val="00020FE0"/>
    <w:rsid w:val="000216E9"/>
    <w:rsid w:val="00022C7C"/>
    <w:rsid w:val="0002393B"/>
    <w:rsid w:val="00025D06"/>
    <w:rsid w:val="00026466"/>
    <w:rsid w:val="00026D70"/>
    <w:rsid w:val="000275B5"/>
    <w:rsid w:val="00027F45"/>
    <w:rsid w:val="00030CAB"/>
    <w:rsid w:val="000335B1"/>
    <w:rsid w:val="00033C5F"/>
    <w:rsid w:val="00033F45"/>
    <w:rsid w:val="00034088"/>
    <w:rsid w:val="00034735"/>
    <w:rsid w:val="00034F75"/>
    <w:rsid w:val="000362DE"/>
    <w:rsid w:val="00040278"/>
    <w:rsid w:val="00040F13"/>
    <w:rsid w:val="00042CE1"/>
    <w:rsid w:val="00043179"/>
    <w:rsid w:val="00043CCD"/>
    <w:rsid w:val="000441AB"/>
    <w:rsid w:val="000444DF"/>
    <w:rsid w:val="00044F54"/>
    <w:rsid w:val="000460E6"/>
    <w:rsid w:val="0004725A"/>
    <w:rsid w:val="00047378"/>
    <w:rsid w:val="00047BC5"/>
    <w:rsid w:val="00047E43"/>
    <w:rsid w:val="00050530"/>
    <w:rsid w:val="00050552"/>
    <w:rsid w:val="00052E2E"/>
    <w:rsid w:val="00052E46"/>
    <w:rsid w:val="000538A3"/>
    <w:rsid w:val="00053E6F"/>
    <w:rsid w:val="00056712"/>
    <w:rsid w:val="0005720F"/>
    <w:rsid w:val="000577DF"/>
    <w:rsid w:val="00062947"/>
    <w:rsid w:val="00062E5A"/>
    <w:rsid w:val="000640E0"/>
    <w:rsid w:val="00064229"/>
    <w:rsid w:val="00065A79"/>
    <w:rsid w:val="0006610F"/>
    <w:rsid w:val="00071910"/>
    <w:rsid w:val="00072C0B"/>
    <w:rsid w:val="00073386"/>
    <w:rsid w:val="00073B05"/>
    <w:rsid w:val="000742F8"/>
    <w:rsid w:val="00074632"/>
    <w:rsid w:val="0007465E"/>
    <w:rsid w:val="00074DAA"/>
    <w:rsid w:val="0007613D"/>
    <w:rsid w:val="000806CE"/>
    <w:rsid w:val="000828E6"/>
    <w:rsid w:val="0008468E"/>
    <w:rsid w:val="00084B71"/>
    <w:rsid w:val="000852B1"/>
    <w:rsid w:val="00086A4F"/>
    <w:rsid w:val="000905F0"/>
    <w:rsid w:val="00090BF7"/>
    <w:rsid w:val="00092858"/>
    <w:rsid w:val="00092F6E"/>
    <w:rsid w:val="00093133"/>
    <w:rsid w:val="00096BFC"/>
    <w:rsid w:val="000978FA"/>
    <w:rsid w:val="000A1436"/>
    <w:rsid w:val="000A21D6"/>
    <w:rsid w:val="000A2546"/>
    <w:rsid w:val="000A27E2"/>
    <w:rsid w:val="000A49E8"/>
    <w:rsid w:val="000A5098"/>
    <w:rsid w:val="000A58B3"/>
    <w:rsid w:val="000A6C27"/>
    <w:rsid w:val="000A6E8B"/>
    <w:rsid w:val="000A776D"/>
    <w:rsid w:val="000A7AD5"/>
    <w:rsid w:val="000B101E"/>
    <w:rsid w:val="000B23EB"/>
    <w:rsid w:val="000B28C3"/>
    <w:rsid w:val="000B4CF0"/>
    <w:rsid w:val="000B4E3A"/>
    <w:rsid w:val="000B66F3"/>
    <w:rsid w:val="000B68AA"/>
    <w:rsid w:val="000B6BA6"/>
    <w:rsid w:val="000C0BAC"/>
    <w:rsid w:val="000C145F"/>
    <w:rsid w:val="000C401D"/>
    <w:rsid w:val="000C4D0F"/>
    <w:rsid w:val="000C51A8"/>
    <w:rsid w:val="000C51B6"/>
    <w:rsid w:val="000C5BA1"/>
    <w:rsid w:val="000C6D58"/>
    <w:rsid w:val="000D0D25"/>
    <w:rsid w:val="000D1A2A"/>
    <w:rsid w:val="000D3F6E"/>
    <w:rsid w:val="000D4906"/>
    <w:rsid w:val="000D52F7"/>
    <w:rsid w:val="000D5B96"/>
    <w:rsid w:val="000D64D4"/>
    <w:rsid w:val="000D6CDC"/>
    <w:rsid w:val="000D6EDE"/>
    <w:rsid w:val="000D7039"/>
    <w:rsid w:val="000E013E"/>
    <w:rsid w:val="000E2947"/>
    <w:rsid w:val="000E41BA"/>
    <w:rsid w:val="000E4342"/>
    <w:rsid w:val="000E511F"/>
    <w:rsid w:val="000E6A03"/>
    <w:rsid w:val="000E737F"/>
    <w:rsid w:val="000E738F"/>
    <w:rsid w:val="000E7B06"/>
    <w:rsid w:val="000F082E"/>
    <w:rsid w:val="000F0D5E"/>
    <w:rsid w:val="000F20E4"/>
    <w:rsid w:val="000F37F3"/>
    <w:rsid w:val="000F4473"/>
    <w:rsid w:val="000F4A5B"/>
    <w:rsid w:val="000F52B9"/>
    <w:rsid w:val="000F5CBD"/>
    <w:rsid w:val="000F764E"/>
    <w:rsid w:val="000F7827"/>
    <w:rsid w:val="00100E3C"/>
    <w:rsid w:val="001018D6"/>
    <w:rsid w:val="0010296F"/>
    <w:rsid w:val="00103FEE"/>
    <w:rsid w:val="00104241"/>
    <w:rsid w:val="00105A67"/>
    <w:rsid w:val="0010619B"/>
    <w:rsid w:val="00106E05"/>
    <w:rsid w:val="00111EF3"/>
    <w:rsid w:val="0011285D"/>
    <w:rsid w:val="0011356A"/>
    <w:rsid w:val="00113E03"/>
    <w:rsid w:val="0011406B"/>
    <w:rsid w:val="00114265"/>
    <w:rsid w:val="0011599B"/>
    <w:rsid w:val="00115C82"/>
    <w:rsid w:val="00116BC4"/>
    <w:rsid w:val="001173A0"/>
    <w:rsid w:val="0012230F"/>
    <w:rsid w:val="00122FD2"/>
    <w:rsid w:val="00123206"/>
    <w:rsid w:val="00123297"/>
    <w:rsid w:val="00123B8B"/>
    <w:rsid w:val="00124144"/>
    <w:rsid w:val="0012501B"/>
    <w:rsid w:val="00125F95"/>
    <w:rsid w:val="00126167"/>
    <w:rsid w:val="001263EA"/>
    <w:rsid w:val="00126A79"/>
    <w:rsid w:val="001279F3"/>
    <w:rsid w:val="001306F2"/>
    <w:rsid w:val="00131A99"/>
    <w:rsid w:val="00131CB4"/>
    <w:rsid w:val="00134156"/>
    <w:rsid w:val="00136447"/>
    <w:rsid w:val="00136FC3"/>
    <w:rsid w:val="001378F4"/>
    <w:rsid w:val="00137A54"/>
    <w:rsid w:val="00140048"/>
    <w:rsid w:val="001400E6"/>
    <w:rsid w:val="00141F8C"/>
    <w:rsid w:val="001423A8"/>
    <w:rsid w:val="00144FD6"/>
    <w:rsid w:val="001452DE"/>
    <w:rsid w:val="00145A59"/>
    <w:rsid w:val="00146567"/>
    <w:rsid w:val="0014753E"/>
    <w:rsid w:val="00147617"/>
    <w:rsid w:val="0014762A"/>
    <w:rsid w:val="00150DBB"/>
    <w:rsid w:val="001512C2"/>
    <w:rsid w:val="0015234D"/>
    <w:rsid w:val="00160286"/>
    <w:rsid w:val="001602E5"/>
    <w:rsid w:val="00162224"/>
    <w:rsid w:val="00163B72"/>
    <w:rsid w:val="001653B6"/>
    <w:rsid w:val="001663F2"/>
    <w:rsid w:val="00166893"/>
    <w:rsid w:val="00167034"/>
    <w:rsid w:val="001671F3"/>
    <w:rsid w:val="00167D78"/>
    <w:rsid w:val="001705CE"/>
    <w:rsid w:val="001713D9"/>
    <w:rsid w:val="00171920"/>
    <w:rsid w:val="00171C03"/>
    <w:rsid w:val="001727A0"/>
    <w:rsid w:val="00172C95"/>
    <w:rsid w:val="00173213"/>
    <w:rsid w:val="0017339E"/>
    <w:rsid w:val="001734D3"/>
    <w:rsid w:val="001737A9"/>
    <w:rsid w:val="0017560D"/>
    <w:rsid w:val="00176C00"/>
    <w:rsid w:val="001779C8"/>
    <w:rsid w:val="00182B08"/>
    <w:rsid w:val="00182BC3"/>
    <w:rsid w:val="00184FF0"/>
    <w:rsid w:val="00185081"/>
    <w:rsid w:val="00186146"/>
    <w:rsid w:val="00186836"/>
    <w:rsid w:val="00190C8A"/>
    <w:rsid w:val="00191195"/>
    <w:rsid w:val="001941CE"/>
    <w:rsid w:val="00194616"/>
    <w:rsid w:val="00195B90"/>
    <w:rsid w:val="001A1454"/>
    <w:rsid w:val="001A1B1F"/>
    <w:rsid w:val="001A27FD"/>
    <w:rsid w:val="001A36CF"/>
    <w:rsid w:val="001A3D8F"/>
    <w:rsid w:val="001A533A"/>
    <w:rsid w:val="001A6DAB"/>
    <w:rsid w:val="001A76A5"/>
    <w:rsid w:val="001A778E"/>
    <w:rsid w:val="001A7D45"/>
    <w:rsid w:val="001B015E"/>
    <w:rsid w:val="001B10CC"/>
    <w:rsid w:val="001B1327"/>
    <w:rsid w:val="001B1482"/>
    <w:rsid w:val="001B1754"/>
    <w:rsid w:val="001B272A"/>
    <w:rsid w:val="001B3FAD"/>
    <w:rsid w:val="001B4E81"/>
    <w:rsid w:val="001B7D6B"/>
    <w:rsid w:val="001C49B6"/>
    <w:rsid w:val="001C703D"/>
    <w:rsid w:val="001C7447"/>
    <w:rsid w:val="001C7B2E"/>
    <w:rsid w:val="001D0C4F"/>
    <w:rsid w:val="001D0EEB"/>
    <w:rsid w:val="001D24DA"/>
    <w:rsid w:val="001D26C0"/>
    <w:rsid w:val="001D2F01"/>
    <w:rsid w:val="001D3843"/>
    <w:rsid w:val="001D755B"/>
    <w:rsid w:val="001D7BDD"/>
    <w:rsid w:val="001D7E73"/>
    <w:rsid w:val="001D7EAA"/>
    <w:rsid w:val="001E0622"/>
    <w:rsid w:val="001E089F"/>
    <w:rsid w:val="001E1F3D"/>
    <w:rsid w:val="001E203D"/>
    <w:rsid w:val="001E2182"/>
    <w:rsid w:val="001E361B"/>
    <w:rsid w:val="001E4104"/>
    <w:rsid w:val="001E4879"/>
    <w:rsid w:val="001E5DFB"/>
    <w:rsid w:val="001E6030"/>
    <w:rsid w:val="001E6FD6"/>
    <w:rsid w:val="001E70EC"/>
    <w:rsid w:val="001F49BD"/>
    <w:rsid w:val="001F581B"/>
    <w:rsid w:val="001F73AE"/>
    <w:rsid w:val="001F771E"/>
    <w:rsid w:val="001F7E18"/>
    <w:rsid w:val="001F7E2D"/>
    <w:rsid w:val="0020123F"/>
    <w:rsid w:val="00201392"/>
    <w:rsid w:val="00202838"/>
    <w:rsid w:val="002039C0"/>
    <w:rsid w:val="00203C5F"/>
    <w:rsid w:val="00203C7A"/>
    <w:rsid w:val="00203EA1"/>
    <w:rsid w:val="002062FB"/>
    <w:rsid w:val="00211527"/>
    <w:rsid w:val="00212213"/>
    <w:rsid w:val="002124DE"/>
    <w:rsid w:val="00213E5B"/>
    <w:rsid w:val="00214B3A"/>
    <w:rsid w:val="00215CCF"/>
    <w:rsid w:val="0021663C"/>
    <w:rsid w:val="00216A72"/>
    <w:rsid w:val="00217786"/>
    <w:rsid w:val="00217ABC"/>
    <w:rsid w:val="00217BFC"/>
    <w:rsid w:val="00220C5B"/>
    <w:rsid w:val="00220DC0"/>
    <w:rsid w:val="00221095"/>
    <w:rsid w:val="002210DF"/>
    <w:rsid w:val="0022139F"/>
    <w:rsid w:val="00221C22"/>
    <w:rsid w:val="00221D5C"/>
    <w:rsid w:val="00222D4D"/>
    <w:rsid w:val="00223AC1"/>
    <w:rsid w:val="00226409"/>
    <w:rsid w:val="00227567"/>
    <w:rsid w:val="002277C2"/>
    <w:rsid w:val="002336A9"/>
    <w:rsid w:val="002336E7"/>
    <w:rsid w:val="00233901"/>
    <w:rsid w:val="00233B69"/>
    <w:rsid w:val="00233DCC"/>
    <w:rsid w:val="00234CCE"/>
    <w:rsid w:val="00236DD8"/>
    <w:rsid w:val="0023724C"/>
    <w:rsid w:val="00237FE2"/>
    <w:rsid w:val="002409B3"/>
    <w:rsid w:val="002409E9"/>
    <w:rsid w:val="00243321"/>
    <w:rsid w:val="0024561B"/>
    <w:rsid w:val="002456D5"/>
    <w:rsid w:val="00245916"/>
    <w:rsid w:val="00246181"/>
    <w:rsid w:val="00247330"/>
    <w:rsid w:val="00252A88"/>
    <w:rsid w:val="002537CC"/>
    <w:rsid w:val="00253B99"/>
    <w:rsid w:val="002548D7"/>
    <w:rsid w:val="00254B9A"/>
    <w:rsid w:val="00255B9A"/>
    <w:rsid w:val="00256289"/>
    <w:rsid w:val="00256490"/>
    <w:rsid w:val="00256923"/>
    <w:rsid w:val="00262435"/>
    <w:rsid w:val="00263869"/>
    <w:rsid w:val="00263CBC"/>
    <w:rsid w:val="00264C54"/>
    <w:rsid w:val="0026591B"/>
    <w:rsid w:val="00265BE3"/>
    <w:rsid w:val="002663E5"/>
    <w:rsid w:val="002702F2"/>
    <w:rsid w:val="002704B3"/>
    <w:rsid w:val="002709F2"/>
    <w:rsid w:val="00272FDE"/>
    <w:rsid w:val="00273444"/>
    <w:rsid w:val="002746AA"/>
    <w:rsid w:val="002760D7"/>
    <w:rsid w:val="00276806"/>
    <w:rsid w:val="00277666"/>
    <w:rsid w:val="00280506"/>
    <w:rsid w:val="002807EC"/>
    <w:rsid w:val="00282FFE"/>
    <w:rsid w:val="00286A93"/>
    <w:rsid w:val="00287773"/>
    <w:rsid w:val="00291837"/>
    <w:rsid w:val="00294335"/>
    <w:rsid w:val="0029442B"/>
    <w:rsid w:val="0029547D"/>
    <w:rsid w:val="00296516"/>
    <w:rsid w:val="00296687"/>
    <w:rsid w:val="0029679F"/>
    <w:rsid w:val="00296E48"/>
    <w:rsid w:val="00297A57"/>
    <w:rsid w:val="002A09FD"/>
    <w:rsid w:val="002A5BC2"/>
    <w:rsid w:val="002A5E06"/>
    <w:rsid w:val="002A6D2D"/>
    <w:rsid w:val="002B3F77"/>
    <w:rsid w:val="002B5D2B"/>
    <w:rsid w:val="002B76AD"/>
    <w:rsid w:val="002C05B2"/>
    <w:rsid w:val="002C15D0"/>
    <w:rsid w:val="002C20AF"/>
    <w:rsid w:val="002C2C0B"/>
    <w:rsid w:val="002C7BA4"/>
    <w:rsid w:val="002D01B4"/>
    <w:rsid w:val="002D08DC"/>
    <w:rsid w:val="002D0FFA"/>
    <w:rsid w:val="002D1F11"/>
    <w:rsid w:val="002D390F"/>
    <w:rsid w:val="002D3EC5"/>
    <w:rsid w:val="002D5F9F"/>
    <w:rsid w:val="002D6DAE"/>
    <w:rsid w:val="002E0A50"/>
    <w:rsid w:val="002E0AD2"/>
    <w:rsid w:val="002E171C"/>
    <w:rsid w:val="002E2382"/>
    <w:rsid w:val="002E2FA4"/>
    <w:rsid w:val="002E4E37"/>
    <w:rsid w:val="002E60F7"/>
    <w:rsid w:val="002E6387"/>
    <w:rsid w:val="002E63F0"/>
    <w:rsid w:val="002E6427"/>
    <w:rsid w:val="002E6725"/>
    <w:rsid w:val="002E7BF3"/>
    <w:rsid w:val="002F158A"/>
    <w:rsid w:val="002F22D6"/>
    <w:rsid w:val="002F3986"/>
    <w:rsid w:val="002F6D1E"/>
    <w:rsid w:val="002F7580"/>
    <w:rsid w:val="00302046"/>
    <w:rsid w:val="00302FC8"/>
    <w:rsid w:val="00303384"/>
    <w:rsid w:val="00307891"/>
    <w:rsid w:val="003102EE"/>
    <w:rsid w:val="00310F26"/>
    <w:rsid w:val="00311156"/>
    <w:rsid w:val="003121D2"/>
    <w:rsid w:val="003133BE"/>
    <w:rsid w:val="003157D8"/>
    <w:rsid w:val="00315910"/>
    <w:rsid w:val="003160DD"/>
    <w:rsid w:val="00316915"/>
    <w:rsid w:val="0032059E"/>
    <w:rsid w:val="00320D94"/>
    <w:rsid w:val="00320F3F"/>
    <w:rsid w:val="003233F9"/>
    <w:rsid w:val="003247C8"/>
    <w:rsid w:val="0032487B"/>
    <w:rsid w:val="00324A51"/>
    <w:rsid w:val="00324F02"/>
    <w:rsid w:val="00324FF0"/>
    <w:rsid w:val="00325C41"/>
    <w:rsid w:val="00327BBD"/>
    <w:rsid w:val="00327F29"/>
    <w:rsid w:val="0033083D"/>
    <w:rsid w:val="00330E7B"/>
    <w:rsid w:val="00332E5B"/>
    <w:rsid w:val="00333992"/>
    <w:rsid w:val="00333E0F"/>
    <w:rsid w:val="003342DE"/>
    <w:rsid w:val="003343D8"/>
    <w:rsid w:val="0033464E"/>
    <w:rsid w:val="00334925"/>
    <w:rsid w:val="00334C0D"/>
    <w:rsid w:val="003401ED"/>
    <w:rsid w:val="00343223"/>
    <w:rsid w:val="00346686"/>
    <w:rsid w:val="00347BAF"/>
    <w:rsid w:val="00347E96"/>
    <w:rsid w:val="00350F95"/>
    <w:rsid w:val="00351404"/>
    <w:rsid w:val="00351B75"/>
    <w:rsid w:val="00351E5E"/>
    <w:rsid w:val="00351F54"/>
    <w:rsid w:val="00353489"/>
    <w:rsid w:val="003539AF"/>
    <w:rsid w:val="003546A0"/>
    <w:rsid w:val="003560A3"/>
    <w:rsid w:val="00356E33"/>
    <w:rsid w:val="0035744A"/>
    <w:rsid w:val="003575B7"/>
    <w:rsid w:val="00362464"/>
    <w:rsid w:val="00362C56"/>
    <w:rsid w:val="00364B3D"/>
    <w:rsid w:val="0036551E"/>
    <w:rsid w:val="00365684"/>
    <w:rsid w:val="00365E05"/>
    <w:rsid w:val="0036761B"/>
    <w:rsid w:val="00370AB7"/>
    <w:rsid w:val="00373097"/>
    <w:rsid w:val="00374D84"/>
    <w:rsid w:val="0037556A"/>
    <w:rsid w:val="00375712"/>
    <w:rsid w:val="00375AC6"/>
    <w:rsid w:val="00375C6F"/>
    <w:rsid w:val="00376C7B"/>
    <w:rsid w:val="003800FE"/>
    <w:rsid w:val="003809F8"/>
    <w:rsid w:val="00381E3C"/>
    <w:rsid w:val="00385475"/>
    <w:rsid w:val="003854FD"/>
    <w:rsid w:val="00385C74"/>
    <w:rsid w:val="00386380"/>
    <w:rsid w:val="00386857"/>
    <w:rsid w:val="00386EC9"/>
    <w:rsid w:val="00387681"/>
    <w:rsid w:val="0038771F"/>
    <w:rsid w:val="00390805"/>
    <w:rsid w:val="00391E82"/>
    <w:rsid w:val="00392728"/>
    <w:rsid w:val="0039451B"/>
    <w:rsid w:val="00394C9F"/>
    <w:rsid w:val="00397983"/>
    <w:rsid w:val="00397DC4"/>
    <w:rsid w:val="003A0439"/>
    <w:rsid w:val="003A0D1D"/>
    <w:rsid w:val="003A313A"/>
    <w:rsid w:val="003A4061"/>
    <w:rsid w:val="003A438B"/>
    <w:rsid w:val="003A51C5"/>
    <w:rsid w:val="003A5D38"/>
    <w:rsid w:val="003A5E04"/>
    <w:rsid w:val="003A77E0"/>
    <w:rsid w:val="003B0F29"/>
    <w:rsid w:val="003B1BF4"/>
    <w:rsid w:val="003B201D"/>
    <w:rsid w:val="003B206F"/>
    <w:rsid w:val="003B2D14"/>
    <w:rsid w:val="003B3440"/>
    <w:rsid w:val="003B36D9"/>
    <w:rsid w:val="003B6A88"/>
    <w:rsid w:val="003B6CC8"/>
    <w:rsid w:val="003B7720"/>
    <w:rsid w:val="003C1034"/>
    <w:rsid w:val="003C1709"/>
    <w:rsid w:val="003C2FAB"/>
    <w:rsid w:val="003C3633"/>
    <w:rsid w:val="003C7048"/>
    <w:rsid w:val="003D007D"/>
    <w:rsid w:val="003D185D"/>
    <w:rsid w:val="003D2179"/>
    <w:rsid w:val="003D22DA"/>
    <w:rsid w:val="003D30ED"/>
    <w:rsid w:val="003D4E3D"/>
    <w:rsid w:val="003D54C3"/>
    <w:rsid w:val="003D6E57"/>
    <w:rsid w:val="003D7751"/>
    <w:rsid w:val="003D778B"/>
    <w:rsid w:val="003D7879"/>
    <w:rsid w:val="003D7A9A"/>
    <w:rsid w:val="003E02E2"/>
    <w:rsid w:val="003E0979"/>
    <w:rsid w:val="003E1E5D"/>
    <w:rsid w:val="003E278B"/>
    <w:rsid w:val="003E338B"/>
    <w:rsid w:val="003E366D"/>
    <w:rsid w:val="003E558A"/>
    <w:rsid w:val="003E6761"/>
    <w:rsid w:val="003F0F10"/>
    <w:rsid w:val="003F1C25"/>
    <w:rsid w:val="003F285F"/>
    <w:rsid w:val="003F33E4"/>
    <w:rsid w:val="003F34B3"/>
    <w:rsid w:val="003F3D4F"/>
    <w:rsid w:val="003F3E7B"/>
    <w:rsid w:val="003F41F0"/>
    <w:rsid w:val="003F47DB"/>
    <w:rsid w:val="003F5276"/>
    <w:rsid w:val="003F70C8"/>
    <w:rsid w:val="003F7701"/>
    <w:rsid w:val="004007CB"/>
    <w:rsid w:val="00400A0F"/>
    <w:rsid w:val="00402FF2"/>
    <w:rsid w:val="00403A43"/>
    <w:rsid w:val="00404166"/>
    <w:rsid w:val="00405C12"/>
    <w:rsid w:val="00407378"/>
    <w:rsid w:val="004077FC"/>
    <w:rsid w:val="00407D48"/>
    <w:rsid w:val="00411B0F"/>
    <w:rsid w:val="00411FCA"/>
    <w:rsid w:val="004128FF"/>
    <w:rsid w:val="00414E41"/>
    <w:rsid w:val="0041602C"/>
    <w:rsid w:val="0042018A"/>
    <w:rsid w:val="0042049B"/>
    <w:rsid w:val="00421A37"/>
    <w:rsid w:val="004228D6"/>
    <w:rsid w:val="00422C3C"/>
    <w:rsid w:val="00422D61"/>
    <w:rsid w:val="004247A4"/>
    <w:rsid w:val="004263B0"/>
    <w:rsid w:val="00426A80"/>
    <w:rsid w:val="00427175"/>
    <w:rsid w:val="0043012C"/>
    <w:rsid w:val="00430993"/>
    <w:rsid w:val="004316AC"/>
    <w:rsid w:val="00431FFA"/>
    <w:rsid w:val="0043221C"/>
    <w:rsid w:val="004327BB"/>
    <w:rsid w:val="004330BB"/>
    <w:rsid w:val="00440ABC"/>
    <w:rsid w:val="00443F6C"/>
    <w:rsid w:val="00446228"/>
    <w:rsid w:val="0045047C"/>
    <w:rsid w:val="004512E6"/>
    <w:rsid w:val="0045137E"/>
    <w:rsid w:val="00451788"/>
    <w:rsid w:val="0045296B"/>
    <w:rsid w:val="004566B7"/>
    <w:rsid w:val="00456B75"/>
    <w:rsid w:val="00457891"/>
    <w:rsid w:val="00460409"/>
    <w:rsid w:val="00462E1C"/>
    <w:rsid w:val="00463E50"/>
    <w:rsid w:val="00464294"/>
    <w:rsid w:val="00464710"/>
    <w:rsid w:val="00464BC3"/>
    <w:rsid w:val="00465AB4"/>
    <w:rsid w:val="00467F04"/>
    <w:rsid w:val="00470715"/>
    <w:rsid w:val="00470FE7"/>
    <w:rsid w:val="00471A57"/>
    <w:rsid w:val="00471F19"/>
    <w:rsid w:val="00472144"/>
    <w:rsid w:val="00472669"/>
    <w:rsid w:val="00473333"/>
    <w:rsid w:val="004737D0"/>
    <w:rsid w:val="004737E9"/>
    <w:rsid w:val="0047695E"/>
    <w:rsid w:val="0047787B"/>
    <w:rsid w:val="00477D73"/>
    <w:rsid w:val="004801ED"/>
    <w:rsid w:val="004805D2"/>
    <w:rsid w:val="00480E4F"/>
    <w:rsid w:val="004812FB"/>
    <w:rsid w:val="0048255F"/>
    <w:rsid w:val="00482811"/>
    <w:rsid w:val="00482F2B"/>
    <w:rsid w:val="004859D3"/>
    <w:rsid w:val="00486DE6"/>
    <w:rsid w:val="00487826"/>
    <w:rsid w:val="0048795C"/>
    <w:rsid w:val="00487E11"/>
    <w:rsid w:val="004924A9"/>
    <w:rsid w:val="004927E3"/>
    <w:rsid w:val="00492944"/>
    <w:rsid w:val="00493E2C"/>
    <w:rsid w:val="004949AD"/>
    <w:rsid w:val="0049538A"/>
    <w:rsid w:val="004953BC"/>
    <w:rsid w:val="004A0341"/>
    <w:rsid w:val="004A0D50"/>
    <w:rsid w:val="004A247C"/>
    <w:rsid w:val="004A33B0"/>
    <w:rsid w:val="004A3857"/>
    <w:rsid w:val="004A3A2D"/>
    <w:rsid w:val="004A3A8D"/>
    <w:rsid w:val="004A3AB3"/>
    <w:rsid w:val="004A4DB7"/>
    <w:rsid w:val="004A574F"/>
    <w:rsid w:val="004A6B70"/>
    <w:rsid w:val="004B04F4"/>
    <w:rsid w:val="004B0AA6"/>
    <w:rsid w:val="004B5D37"/>
    <w:rsid w:val="004B7383"/>
    <w:rsid w:val="004C04D1"/>
    <w:rsid w:val="004C05F3"/>
    <w:rsid w:val="004C0C55"/>
    <w:rsid w:val="004C2F98"/>
    <w:rsid w:val="004C4EC1"/>
    <w:rsid w:val="004C5F51"/>
    <w:rsid w:val="004C7073"/>
    <w:rsid w:val="004C7689"/>
    <w:rsid w:val="004C78D2"/>
    <w:rsid w:val="004D0197"/>
    <w:rsid w:val="004D156C"/>
    <w:rsid w:val="004D20B1"/>
    <w:rsid w:val="004D5CE1"/>
    <w:rsid w:val="004D66EA"/>
    <w:rsid w:val="004E089B"/>
    <w:rsid w:val="004E16AD"/>
    <w:rsid w:val="004E1B08"/>
    <w:rsid w:val="004E22E8"/>
    <w:rsid w:val="004E31FD"/>
    <w:rsid w:val="004E4C21"/>
    <w:rsid w:val="004E5E38"/>
    <w:rsid w:val="004E6F93"/>
    <w:rsid w:val="004F0044"/>
    <w:rsid w:val="004F02B1"/>
    <w:rsid w:val="004F06E4"/>
    <w:rsid w:val="004F2372"/>
    <w:rsid w:val="004F3CA7"/>
    <w:rsid w:val="004F42A0"/>
    <w:rsid w:val="004F4EC2"/>
    <w:rsid w:val="004F5C54"/>
    <w:rsid w:val="004F5D44"/>
    <w:rsid w:val="004F68C2"/>
    <w:rsid w:val="004F789F"/>
    <w:rsid w:val="00501BEE"/>
    <w:rsid w:val="00501EF6"/>
    <w:rsid w:val="00511146"/>
    <w:rsid w:val="0051402F"/>
    <w:rsid w:val="005140F1"/>
    <w:rsid w:val="005160AC"/>
    <w:rsid w:val="005203EC"/>
    <w:rsid w:val="005207A1"/>
    <w:rsid w:val="005213C9"/>
    <w:rsid w:val="00522405"/>
    <w:rsid w:val="00531E4B"/>
    <w:rsid w:val="005334E2"/>
    <w:rsid w:val="005340B0"/>
    <w:rsid w:val="00536B20"/>
    <w:rsid w:val="00540E7A"/>
    <w:rsid w:val="00541A63"/>
    <w:rsid w:val="0054288D"/>
    <w:rsid w:val="00545156"/>
    <w:rsid w:val="00545229"/>
    <w:rsid w:val="00551404"/>
    <w:rsid w:val="00551615"/>
    <w:rsid w:val="005517B6"/>
    <w:rsid w:val="005521FE"/>
    <w:rsid w:val="00552497"/>
    <w:rsid w:val="005529E4"/>
    <w:rsid w:val="00552A6F"/>
    <w:rsid w:val="00554E77"/>
    <w:rsid w:val="00555CD4"/>
    <w:rsid w:val="005562EB"/>
    <w:rsid w:val="00560174"/>
    <w:rsid w:val="0056176B"/>
    <w:rsid w:val="005622E0"/>
    <w:rsid w:val="00562792"/>
    <w:rsid w:val="0056288B"/>
    <w:rsid w:val="00562B75"/>
    <w:rsid w:val="00563FAF"/>
    <w:rsid w:val="00564B06"/>
    <w:rsid w:val="00565A4B"/>
    <w:rsid w:val="00565FEA"/>
    <w:rsid w:val="00566254"/>
    <w:rsid w:val="00566708"/>
    <w:rsid w:val="005668BB"/>
    <w:rsid w:val="00567DBF"/>
    <w:rsid w:val="0057071F"/>
    <w:rsid w:val="005727AE"/>
    <w:rsid w:val="00573C19"/>
    <w:rsid w:val="005743B5"/>
    <w:rsid w:val="00574506"/>
    <w:rsid w:val="00574A7A"/>
    <w:rsid w:val="00575BA3"/>
    <w:rsid w:val="00576666"/>
    <w:rsid w:val="005773C8"/>
    <w:rsid w:val="00577CBB"/>
    <w:rsid w:val="00583699"/>
    <w:rsid w:val="005837E1"/>
    <w:rsid w:val="00583C16"/>
    <w:rsid w:val="00584C65"/>
    <w:rsid w:val="00584E4E"/>
    <w:rsid w:val="00586295"/>
    <w:rsid w:val="005935C3"/>
    <w:rsid w:val="005960B3"/>
    <w:rsid w:val="00597761"/>
    <w:rsid w:val="005A0255"/>
    <w:rsid w:val="005A09F2"/>
    <w:rsid w:val="005A10DA"/>
    <w:rsid w:val="005A1468"/>
    <w:rsid w:val="005A1554"/>
    <w:rsid w:val="005A1CBD"/>
    <w:rsid w:val="005A58F0"/>
    <w:rsid w:val="005A5EB6"/>
    <w:rsid w:val="005A6F0E"/>
    <w:rsid w:val="005A6F5B"/>
    <w:rsid w:val="005A7F1E"/>
    <w:rsid w:val="005B02F7"/>
    <w:rsid w:val="005B1196"/>
    <w:rsid w:val="005B17E5"/>
    <w:rsid w:val="005B183C"/>
    <w:rsid w:val="005B2F34"/>
    <w:rsid w:val="005B49EE"/>
    <w:rsid w:val="005B6C8D"/>
    <w:rsid w:val="005B7469"/>
    <w:rsid w:val="005B7CBC"/>
    <w:rsid w:val="005C06A4"/>
    <w:rsid w:val="005C1668"/>
    <w:rsid w:val="005C3669"/>
    <w:rsid w:val="005C408B"/>
    <w:rsid w:val="005C62BF"/>
    <w:rsid w:val="005C64D3"/>
    <w:rsid w:val="005C7BAE"/>
    <w:rsid w:val="005D050D"/>
    <w:rsid w:val="005D07AA"/>
    <w:rsid w:val="005D2CC1"/>
    <w:rsid w:val="005D2E05"/>
    <w:rsid w:val="005D63D7"/>
    <w:rsid w:val="005E2294"/>
    <w:rsid w:val="005E389E"/>
    <w:rsid w:val="005E3D05"/>
    <w:rsid w:val="005E52CB"/>
    <w:rsid w:val="005E5A5D"/>
    <w:rsid w:val="005E5CAF"/>
    <w:rsid w:val="005E6253"/>
    <w:rsid w:val="005E7100"/>
    <w:rsid w:val="005F0360"/>
    <w:rsid w:val="005F11A1"/>
    <w:rsid w:val="005F2BE4"/>
    <w:rsid w:val="005F3095"/>
    <w:rsid w:val="005F322F"/>
    <w:rsid w:val="005F3A33"/>
    <w:rsid w:val="005F3F25"/>
    <w:rsid w:val="005F3FE2"/>
    <w:rsid w:val="005F4630"/>
    <w:rsid w:val="005F619F"/>
    <w:rsid w:val="00600031"/>
    <w:rsid w:val="00600BBB"/>
    <w:rsid w:val="00601C6D"/>
    <w:rsid w:val="0060227B"/>
    <w:rsid w:val="00602CD3"/>
    <w:rsid w:val="00603F7D"/>
    <w:rsid w:val="006056D8"/>
    <w:rsid w:val="00605A9D"/>
    <w:rsid w:val="00606672"/>
    <w:rsid w:val="00607AFE"/>
    <w:rsid w:val="00610FA1"/>
    <w:rsid w:val="00613625"/>
    <w:rsid w:val="006136C2"/>
    <w:rsid w:val="00614C08"/>
    <w:rsid w:val="006200E0"/>
    <w:rsid w:val="00621DD4"/>
    <w:rsid w:val="00622AED"/>
    <w:rsid w:val="00622E6D"/>
    <w:rsid w:val="0062328C"/>
    <w:rsid w:val="0062429B"/>
    <w:rsid w:val="006243EC"/>
    <w:rsid w:val="00626A78"/>
    <w:rsid w:val="006273C1"/>
    <w:rsid w:val="00631E33"/>
    <w:rsid w:val="0063321C"/>
    <w:rsid w:val="00633AA8"/>
    <w:rsid w:val="00633C70"/>
    <w:rsid w:val="00634640"/>
    <w:rsid w:val="006348C8"/>
    <w:rsid w:val="006379EC"/>
    <w:rsid w:val="00637BCD"/>
    <w:rsid w:val="00637E9D"/>
    <w:rsid w:val="0064047C"/>
    <w:rsid w:val="00642EED"/>
    <w:rsid w:val="00643066"/>
    <w:rsid w:val="006431C1"/>
    <w:rsid w:val="00645B06"/>
    <w:rsid w:val="00646FE6"/>
    <w:rsid w:val="006504BD"/>
    <w:rsid w:val="00650B2E"/>
    <w:rsid w:val="00651B9A"/>
    <w:rsid w:val="0065216F"/>
    <w:rsid w:val="00653AF9"/>
    <w:rsid w:val="00657E54"/>
    <w:rsid w:val="00661A3B"/>
    <w:rsid w:val="00662003"/>
    <w:rsid w:val="00662FB4"/>
    <w:rsid w:val="00663639"/>
    <w:rsid w:val="00666B0E"/>
    <w:rsid w:val="006670E1"/>
    <w:rsid w:val="006678D8"/>
    <w:rsid w:val="00667BC9"/>
    <w:rsid w:val="0067028E"/>
    <w:rsid w:val="006710DB"/>
    <w:rsid w:val="006734C0"/>
    <w:rsid w:val="00673550"/>
    <w:rsid w:val="0067424A"/>
    <w:rsid w:val="00674D8B"/>
    <w:rsid w:val="00675034"/>
    <w:rsid w:val="00675E7E"/>
    <w:rsid w:val="00675FAD"/>
    <w:rsid w:val="00676709"/>
    <w:rsid w:val="00681226"/>
    <w:rsid w:val="006818A5"/>
    <w:rsid w:val="00682AA9"/>
    <w:rsid w:val="00683386"/>
    <w:rsid w:val="00683486"/>
    <w:rsid w:val="00683B10"/>
    <w:rsid w:val="00690F4D"/>
    <w:rsid w:val="0069126F"/>
    <w:rsid w:val="006916C5"/>
    <w:rsid w:val="00691AB2"/>
    <w:rsid w:val="00691B22"/>
    <w:rsid w:val="00692D07"/>
    <w:rsid w:val="00693779"/>
    <w:rsid w:val="006955EF"/>
    <w:rsid w:val="00695812"/>
    <w:rsid w:val="006959D5"/>
    <w:rsid w:val="00695E9D"/>
    <w:rsid w:val="0069677C"/>
    <w:rsid w:val="00697618"/>
    <w:rsid w:val="006A0909"/>
    <w:rsid w:val="006A15A1"/>
    <w:rsid w:val="006A1658"/>
    <w:rsid w:val="006A19A1"/>
    <w:rsid w:val="006A1D23"/>
    <w:rsid w:val="006A38AD"/>
    <w:rsid w:val="006A6370"/>
    <w:rsid w:val="006A67BA"/>
    <w:rsid w:val="006A770D"/>
    <w:rsid w:val="006B1C91"/>
    <w:rsid w:val="006B2E58"/>
    <w:rsid w:val="006B3799"/>
    <w:rsid w:val="006B3B37"/>
    <w:rsid w:val="006B4A11"/>
    <w:rsid w:val="006B51AA"/>
    <w:rsid w:val="006B5B5D"/>
    <w:rsid w:val="006B6C5F"/>
    <w:rsid w:val="006B76D9"/>
    <w:rsid w:val="006C326B"/>
    <w:rsid w:val="006C5668"/>
    <w:rsid w:val="006C6D6F"/>
    <w:rsid w:val="006C7FC7"/>
    <w:rsid w:val="006D0E83"/>
    <w:rsid w:val="006D239B"/>
    <w:rsid w:val="006D2D84"/>
    <w:rsid w:val="006D2E25"/>
    <w:rsid w:val="006D4698"/>
    <w:rsid w:val="006D4E77"/>
    <w:rsid w:val="006D64C8"/>
    <w:rsid w:val="006D71BC"/>
    <w:rsid w:val="006D7210"/>
    <w:rsid w:val="006D774B"/>
    <w:rsid w:val="006D781B"/>
    <w:rsid w:val="006D7CAA"/>
    <w:rsid w:val="006E0F9F"/>
    <w:rsid w:val="006E1E94"/>
    <w:rsid w:val="006E3D42"/>
    <w:rsid w:val="006E3FA5"/>
    <w:rsid w:val="006E4472"/>
    <w:rsid w:val="006E4B2A"/>
    <w:rsid w:val="006F0853"/>
    <w:rsid w:val="006F09FC"/>
    <w:rsid w:val="006F7ECA"/>
    <w:rsid w:val="00704150"/>
    <w:rsid w:val="0070536A"/>
    <w:rsid w:val="00705898"/>
    <w:rsid w:val="00705C00"/>
    <w:rsid w:val="00705DFA"/>
    <w:rsid w:val="00710814"/>
    <w:rsid w:val="007113E5"/>
    <w:rsid w:val="0071372F"/>
    <w:rsid w:val="0071385A"/>
    <w:rsid w:val="00713903"/>
    <w:rsid w:val="00713C4B"/>
    <w:rsid w:val="00714813"/>
    <w:rsid w:val="00717E9E"/>
    <w:rsid w:val="0072014C"/>
    <w:rsid w:val="00721A44"/>
    <w:rsid w:val="00721BF5"/>
    <w:rsid w:val="00722A80"/>
    <w:rsid w:val="00725B25"/>
    <w:rsid w:val="0072602D"/>
    <w:rsid w:val="00727D9D"/>
    <w:rsid w:val="00727EC9"/>
    <w:rsid w:val="00731D91"/>
    <w:rsid w:val="00733B2F"/>
    <w:rsid w:val="00735AF4"/>
    <w:rsid w:val="00737A45"/>
    <w:rsid w:val="00740029"/>
    <w:rsid w:val="007411CB"/>
    <w:rsid w:val="00741309"/>
    <w:rsid w:val="00741D69"/>
    <w:rsid w:val="00742A32"/>
    <w:rsid w:val="007434FD"/>
    <w:rsid w:val="00745F69"/>
    <w:rsid w:val="00746D98"/>
    <w:rsid w:val="00753E89"/>
    <w:rsid w:val="007542FB"/>
    <w:rsid w:val="0075579B"/>
    <w:rsid w:val="00757641"/>
    <w:rsid w:val="00757D52"/>
    <w:rsid w:val="0076115A"/>
    <w:rsid w:val="0076169F"/>
    <w:rsid w:val="00762C29"/>
    <w:rsid w:val="00763CE1"/>
    <w:rsid w:val="00764AA1"/>
    <w:rsid w:val="00767D39"/>
    <w:rsid w:val="00771638"/>
    <w:rsid w:val="00772023"/>
    <w:rsid w:val="00772ABB"/>
    <w:rsid w:val="00772C86"/>
    <w:rsid w:val="00773237"/>
    <w:rsid w:val="007735E1"/>
    <w:rsid w:val="00774336"/>
    <w:rsid w:val="007749A0"/>
    <w:rsid w:val="007755C1"/>
    <w:rsid w:val="00775850"/>
    <w:rsid w:val="00776BAE"/>
    <w:rsid w:val="007773C1"/>
    <w:rsid w:val="007800EF"/>
    <w:rsid w:val="007804F8"/>
    <w:rsid w:val="00782F32"/>
    <w:rsid w:val="0078519C"/>
    <w:rsid w:val="00785316"/>
    <w:rsid w:val="007863FC"/>
    <w:rsid w:val="007865B4"/>
    <w:rsid w:val="0079037C"/>
    <w:rsid w:val="00790A95"/>
    <w:rsid w:val="00790D42"/>
    <w:rsid w:val="0079293B"/>
    <w:rsid w:val="00793322"/>
    <w:rsid w:val="0079335B"/>
    <w:rsid w:val="00796E60"/>
    <w:rsid w:val="00796EF6"/>
    <w:rsid w:val="007A00D0"/>
    <w:rsid w:val="007A0227"/>
    <w:rsid w:val="007A17F0"/>
    <w:rsid w:val="007A381D"/>
    <w:rsid w:val="007A41D2"/>
    <w:rsid w:val="007A4798"/>
    <w:rsid w:val="007A55E6"/>
    <w:rsid w:val="007A7C19"/>
    <w:rsid w:val="007B1FA6"/>
    <w:rsid w:val="007B26B6"/>
    <w:rsid w:val="007B2A21"/>
    <w:rsid w:val="007B43FC"/>
    <w:rsid w:val="007B5144"/>
    <w:rsid w:val="007B5969"/>
    <w:rsid w:val="007B64F7"/>
    <w:rsid w:val="007B787F"/>
    <w:rsid w:val="007C0AE2"/>
    <w:rsid w:val="007C11E3"/>
    <w:rsid w:val="007C17E0"/>
    <w:rsid w:val="007C1A5E"/>
    <w:rsid w:val="007C2725"/>
    <w:rsid w:val="007C5DE6"/>
    <w:rsid w:val="007D10B7"/>
    <w:rsid w:val="007D162E"/>
    <w:rsid w:val="007D239A"/>
    <w:rsid w:val="007D2402"/>
    <w:rsid w:val="007D46F7"/>
    <w:rsid w:val="007D5188"/>
    <w:rsid w:val="007D59C9"/>
    <w:rsid w:val="007D6A3B"/>
    <w:rsid w:val="007E000E"/>
    <w:rsid w:val="007E1D71"/>
    <w:rsid w:val="007E1F86"/>
    <w:rsid w:val="007E238C"/>
    <w:rsid w:val="007E33F0"/>
    <w:rsid w:val="007E3714"/>
    <w:rsid w:val="007E799A"/>
    <w:rsid w:val="007E7ADE"/>
    <w:rsid w:val="007F1224"/>
    <w:rsid w:val="007F13DE"/>
    <w:rsid w:val="007F156D"/>
    <w:rsid w:val="007F268D"/>
    <w:rsid w:val="007F32A1"/>
    <w:rsid w:val="007F413C"/>
    <w:rsid w:val="007F43A6"/>
    <w:rsid w:val="007F55EE"/>
    <w:rsid w:val="007F6B38"/>
    <w:rsid w:val="00804002"/>
    <w:rsid w:val="0080449E"/>
    <w:rsid w:val="008056C2"/>
    <w:rsid w:val="008068DA"/>
    <w:rsid w:val="008074ED"/>
    <w:rsid w:val="008078AB"/>
    <w:rsid w:val="0081078B"/>
    <w:rsid w:val="00810EC0"/>
    <w:rsid w:val="00811324"/>
    <w:rsid w:val="00811E6F"/>
    <w:rsid w:val="00813831"/>
    <w:rsid w:val="008140A9"/>
    <w:rsid w:val="00815D0F"/>
    <w:rsid w:val="008200FA"/>
    <w:rsid w:val="00820279"/>
    <w:rsid w:val="0082160A"/>
    <w:rsid w:val="00823B45"/>
    <w:rsid w:val="0082422A"/>
    <w:rsid w:val="008249C5"/>
    <w:rsid w:val="00824A27"/>
    <w:rsid w:val="00826A79"/>
    <w:rsid w:val="0082730F"/>
    <w:rsid w:val="00827B48"/>
    <w:rsid w:val="008319AB"/>
    <w:rsid w:val="00832787"/>
    <w:rsid w:val="00832FCB"/>
    <w:rsid w:val="00833207"/>
    <w:rsid w:val="00833CC9"/>
    <w:rsid w:val="008348A3"/>
    <w:rsid w:val="00834DB3"/>
    <w:rsid w:val="00835F0D"/>
    <w:rsid w:val="00836A7B"/>
    <w:rsid w:val="00841091"/>
    <w:rsid w:val="008476E7"/>
    <w:rsid w:val="00847826"/>
    <w:rsid w:val="00852737"/>
    <w:rsid w:val="00852D5B"/>
    <w:rsid w:val="008537FE"/>
    <w:rsid w:val="00854A8F"/>
    <w:rsid w:val="00854F70"/>
    <w:rsid w:val="00855E52"/>
    <w:rsid w:val="0085671D"/>
    <w:rsid w:val="00860192"/>
    <w:rsid w:val="00861C14"/>
    <w:rsid w:val="00862498"/>
    <w:rsid w:val="00863553"/>
    <w:rsid w:val="00863A8B"/>
    <w:rsid w:val="00864A7A"/>
    <w:rsid w:val="008651C2"/>
    <w:rsid w:val="00865C31"/>
    <w:rsid w:val="00867899"/>
    <w:rsid w:val="008679AD"/>
    <w:rsid w:val="00867FF6"/>
    <w:rsid w:val="008703B5"/>
    <w:rsid w:val="00870501"/>
    <w:rsid w:val="00870FE0"/>
    <w:rsid w:val="00871E1B"/>
    <w:rsid w:val="00872CB1"/>
    <w:rsid w:val="00872DE7"/>
    <w:rsid w:val="00874059"/>
    <w:rsid w:val="008761CF"/>
    <w:rsid w:val="00876247"/>
    <w:rsid w:val="00876917"/>
    <w:rsid w:val="00876C30"/>
    <w:rsid w:val="00877B45"/>
    <w:rsid w:val="00882A46"/>
    <w:rsid w:val="00884AC9"/>
    <w:rsid w:val="00884C50"/>
    <w:rsid w:val="00885696"/>
    <w:rsid w:val="0088619B"/>
    <w:rsid w:val="00887274"/>
    <w:rsid w:val="00887CC0"/>
    <w:rsid w:val="00890013"/>
    <w:rsid w:val="00890DA9"/>
    <w:rsid w:val="008915FD"/>
    <w:rsid w:val="00893E5F"/>
    <w:rsid w:val="00895BCB"/>
    <w:rsid w:val="008965ED"/>
    <w:rsid w:val="00897266"/>
    <w:rsid w:val="008A0D2F"/>
    <w:rsid w:val="008A0F07"/>
    <w:rsid w:val="008A12BB"/>
    <w:rsid w:val="008A1B60"/>
    <w:rsid w:val="008A39BB"/>
    <w:rsid w:val="008A4431"/>
    <w:rsid w:val="008A44DF"/>
    <w:rsid w:val="008A4A29"/>
    <w:rsid w:val="008A6A3B"/>
    <w:rsid w:val="008A73B5"/>
    <w:rsid w:val="008A7AB5"/>
    <w:rsid w:val="008A7C47"/>
    <w:rsid w:val="008B0680"/>
    <w:rsid w:val="008B42D9"/>
    <w:rsid w:val="008B467A"/>
    <w:rsid w:val="008B4AB7"/>
    <w:rsid w:val="008B4F11"/>
    <w:rsid w:val="008B558E"/>
    <w:rsid w:val="008B73A5"/>
    <w:rsid w:val="008C03A5"/>
    <w:rsid w:val="008C41FE"/>
    <w:rsid w:val="008C4EE6"/>
    <w:rsid w:val="008C53BC"/>
    <w:rsid w:val="008C7CE4"/>
    <w:rsid w:val="008C7D1A"/>
    <w:rsid w:val="008D094E"/>
    <w:rsid w:val="008D0A0F"/>
    <w:rsid w:val="008D4234"/>
    <w:rsid w:val="008D4C11"/>
    <w:rsid w:val="008D4F41"/>
    <w:rsid w:val="008D53D5"/>
    <w:rsid w:val="008D5549"/>
    <w:rsid w:val="008D5FF7"/>
    <w:rsid w:val="008D7B2E"/>
    <w:rsid w:val="008E18DD"/>
    <w:rsid w:val="008E2A79"/>
    <w:rsid w:val="008E3D1A"/>
    <w:rsid w:val="008E4C09"/>
    <w:rsid w:val="008E7B8D"/>
    <w:rsid w:val="008F11A4"/>
    <w:rsid w:val="008F3B84"/>
    <w:rsid w:val="008F456A"/>
    <w:rsid w:val="008F4C25"/>
    <w:rsid w:val="0090293D"/>
    <w:rsid w:val="00903371"/>
    <w:rsid w:val="0090492C"/>
    <w:rsid w:val="00906918"/>
    <w:rsid w:val="009104CA"/>
    <w:rsid w:val="00910AEC"/>
    <w:rsid w:val="009113F2"/>
    <w:rsid w:val="00911535"/>
    <w:rsid w:val="00911EC7"/>
    <w:rsid w:val="00912082"/>
    <w:rsid w:val="00914603"/>
    <w:rsid w:val="00914F6A"/>
    <w:rsid w:val="00914F70"/>
    <w:rsid w:val="00915138"/>
    <w:rsid w:val="00917AAD"/>
    <w:rsid w:val="00920258"/>
    <w:rsid w:val="00921B64"/>
    <w:rsid w:val="00922F3F"/>
    <w:rsid w:val="009249DA"/>
    <w:rsid w:val="00925916"/>
    <w:rsid w:val="00926ED7"/>
    <w:rsid w:val="00932729"/>
    <w:rsid w:val="00935FA9"/>
    <w:rsid w:val="009419B5"/>
    <w:rsid w:val="00942DFC"/>
    <w:rsid w:val="00943050"/>
    <w:rsid w:val="00943EC3"/>
    <w:rsid w:val="009456B3"/>
    <w:rsid w:val="00945F47"/>
    <w:rsid w:val="0094615B"/>
    <w:rsid w:val="009479CF"/>
    <w:rsid w:val="00955180"/>
    <w:rsid w:val="009560C3"/>
    <w:rsid w:val="009601AF"/>
    <w:rsid w:val="00960DE9"/>
    <w:rsid w:val="00961AA6"/>
    <w:rsid w:val="009629AD"/>
    <w:rsid w:val="00963518"/>
    <w:rsid w:val="00971A86"/>
    <w:rsid w:val="009745D0"/>
    <w:rsid w:val="00976CCF"/>
    <w:rsid w:val="00977D28"/>
    <w:rsid w:val="009826DD"/>
    <w:rsid w:val="00983CBE"/>
    <w:rsid w:val="00984537"/>
    <w:rsid w:val="009846B0"/>
    <w:rsid w:val="009849BC"/>
    <w:rsid w:val="00984A0D"/>
    <w:rsid w:val="00984D02"/>
    <w:rsid w:val="00985EE8"/>
    <w:rsid w:val="009865C4"/>
    <w:rsid w:val="00990679"/>
    <w:rsid w:val="00990ADF"/>
    <w:rsid w:val="00991174"/>
    <w:rsid w:val="00991599"/>
    <w:rsid w:val="00991608"/>
    <w:rsid w:val="00992B6B"/>
    <w:rsid w:val="00996580"/>
    <w:rsid w:val="0099664B"/>
    <w:rsid w:val="00996724"/>
    <w:rsid w:val="009979EE"/>
    <w:rsid w:val="009A0E9E"/>
    <w:rsid w:val="009A1560"/>
    <w:rsid w:val="009A24B7"/>
    <w:rsid w:val="009A2EDF"/>
    <w:rsid w:val="009A4E11"/>
    <w:rsid w:val="009A625D"/>
    <w:rsid w:val="009A6276"/>
    <w:rsid w:val="009A6793"/>
    <w:rsid w:val="009A757F"/>
    <w:rsid w:val="009B0E99"/>
    <w:rsid w:val="009B29FB"/>
    <w:rsid w:val="009B3014"/>
    <w:rsid w:val="009B43A3"/>
    <w:rsid w:val="009B6E18"/>
    <w:rsid w:val="009B7268"/>
    <w:rsid w:val="009B7649"/>
    <w:rsid w:val="009B78DE"/>
    <w:rsid w:val="009B7FCE"/>
    <w:rsid w:val="009C115C"/>
    <w:rsid w:val="009C297B"/>
    <w:rsid w:val="009C6853"/>
    <w:rsid w:val="009D0F15"/>
    <w:rsid w:val="009D2482"/>
    <w:rsid w:val="009D4BE9"/>
    <w:rsid w:val="009D5FFF"/>
    <w:rsid w:val="009D657C"/>
    <w:rsid w:val="009D6B0A"/>
    <w:rsid w:val="009D75A1"/>
    <w:rsid w:val="009E04B4"/>
    <w:rsid w:val="009E0557"/>
    <w:rsid w:val="009E05EF"/>
    <w:rsid w:val="009E1415"/>
    <w:rsid w:val="009E378E"/>
    <w:rsid w:val="009E4485"/>
    <w:rsid w:val="009E4A88"/>
    <w:rsid w:val="009E4D1C"/>
    <w:rsid w:val="009E52EA"/>
    <w:rsid w:val="009E61C6"/>
    <w:rsid w:val="009E7192"/>
    <w:rsid w:val="009E7C9B"/>
    <w:rsid w:val="009F18DD"/>
    <w:rsid w:val="009F2FAA"/>
    <w:rsid w:val="009F4DBB"/>
    <w:rsid w:val="009F558C"/>
    <w:rsid w:val="009F5BE7"/>
    <w:rsid w:val="009F6663"/>
    <w:rsid w:val="009F7110"/>
    <w:rsid w:val="009F7C7C"/>
    <w:rsid w:val="00A0035D"/>
    <w:rsid w:val="00A00558"/>
    <w:rsid w:val="00A00907"/>
    <w:rsid w:val="00A00923"/>
    <w:rsid w:val="00A0264F"/>
    <w:rsid w:val="00A0424F"/>
    <w:rsid w:val="00A059E1"/>
    <w:rsid w:val="00A05EF2"/>
    <w:rsid w:val="00A07008"/>
    <w:rsid w:val="00A0749A"/>
    <w:rsid w:val="00A07EBF"/>
    <w:rsid w:val="00A1008D"/>
    <w:rsid w:val="00A1054E"/>
    <w:rsid w:val="00A107EA"/>
    <w:rsid w:val="00A11532"/>
    <w:rsid w:val="00A12871"/>
    <w:rsid w:val="00A1439C"/>
    <w:rsid w:val="00A15300"/>
    <w:rsid w:val="00A16F1D"/>
    <w:rsid w:val="00A16FE2"/>
    <w:rsid w:val="00A2071A"/>
    <w:rsid w:val="00A213BD"/>
    <w:rsid w:val="00A21E33"/>
    <w:rsid w:val="00A22AD5"/>
    <w:rsid w:val="00A232AB"/>
    <w:rsid w:val="00A24584"/>
    <w:rsid w:val="00A24BB0"/>
    <w:rsid w:val="00A269ED"/>
    <w:rsid w:val="00A27394"/>
    <w:rsid w:val="00A278F7"/>
    <w:rsid w:val="00A31173"/>
    <w:rsid w:val="00A31A71"/>
    <w:rsid w:val="00A324A9"/>
    <w:rsid w:val="00A32864"/>
    <w:rsid w:val="00A332BD"/>
    <w:rsid w:val="00A335D8"/>
    <w:rsid w:val="00A33F5E"/>
    <w:rsid w:val="00A3409A"/>
    <w:rsid w:val="00A36423"/>
    <w:rsid w:val="00A36F9D"/>
    <w:rsid w:val="00A375B8"/>
    <w:rsid w:val="00A376C9"/>
    <w:rsid w:val="00A401E6"/>
    <w:rsid w:val="00A42136"/>
    <w:rsid w:val="00A43ACA"/>
    <w:rsid w:val="00A4547F"/>
    <w:rsid w:val="00A45928"/>
    <w:rsid w:val="00A5058D"/>
    <w:rsid w:val="00A51556"/>
    <w:rsid w:val="00A51E61"/>
    <w:rsid w:val="00A52030"/>
    <w:rsid w:val="00A5218D"/>
    <w:rsid w:val="00A5346C"/>
    <w:rsid w:val="00A53F52"/>
    <w:rsid w:val="00A551C7"/>
    <w:rsid w:val="00A56785"/>
    <w:rsid w:val="00A5739E"/>
    <w:rsid w:val="00A63FA0"/>
    <w:rsid w:val="00A63FB7"/>
    <w:rsid w:val="00A6534A"/>
    <w:rsid w:val="00A65AAD"/>
    <w:rsid w:val="00A65C33"/>
    <w:rsid w:val="00A70C4C"/>
    <w:rsid w:val="00A7131F"/>
    <w:rsid w:val="00A71417"/>
    <w:rsid w:val="00A71C90"/>
    <w:rsid w:val="00A72CE3"/>
    <w:rsid w:val="00A7371C"/>
    <w:rsid w:val="00A7372B"/>
    <w:rsid w:val="00A73D28"/>
    <w:rsid w:val="00A73E85"/>
    <w:rsid w:val="00A74782"/>
    <w:rsid w:val="00A75637"/>
    <w:rsid w:val="00A779CB"/>
    <w:rsid w:val="00A77A76"/>
    <w:rsid w:val="00A80CF4"/>
    <w:rsid w:val="00A8443D"/>
    <w:rsid w:val="00A850E6"/>
    <w:rsid w:val="00A85627"/>
    <w:rsid w:val="00A85CD7"/>
    <w:rsid w:val="00A85F07"/>
    <w:rsid w:val="00A868D3"/>
    <w:rsid w:val="00A87A0B"/>
    <w:rsid w:val="00A92371"/>
    <w:rsid w:val="00A93283"/>
    <w:rsid w:val="00A9548F"/>
    <w:rsid w:val="00A95A3C"/>
    <w:rsid w:val="00A95B4E"/>
    <w:rsid w:val="00A96765"/>
    <w:rsid w:val="00AA0655"/>
    <w:rsid w:val="00AA0D46"/>
    <w:rsid w:val="00AA0E5D"/>
    <w:rsid w:val="00AA1FCE"/>
    <w:rsid w:val="00AA2E68"/>
    <w:rsid w:val="00AA3F9A"/>
    <w:rsid w:val="00AA5388"/>
    <w:rsid w:val="00AA5FD2"/>
    <w:rsid w:val="00AA6311"/>
    <w:rsid w:val="00AA6425"/>
    <w:rsid w:val="00AA6FEE"/>
    <w:rsid w:val="00AA71AD"/>
    <w:rsid w:val="00AB0D8F"/>
    <w:rsid w:val="00AB1302"/>
    <w:rsid w:val="00AB13AB"/>
    <w:rsid w:val="00AB38E5"/>
    <w:rsid w:val="00AB6959"/>
    <w:rsid w:val="00AB6BE2"/>
    <w:rsid w:val="00AB6DE3"/>
    <w:rsid w:val="00AB7D93"/>
    <w:rsid w:val="00AC0E51"/>
    <w:rsid w:val="00AC2AF0"/>
    <w:rsid w:val="00AC34B7"/>
    <w:rsid w:val="00AC4231"/>
    <w:rsid w:val="00AC42E4"/>
    <w:rsid w:val="00AC4A08"/>
    <w:rsid w:val="00AC4D6D"/>
    <w:rsid w:val="00AC4FB8"/>
    <w:rsid w:val="00AC5902"/>
    <w:rsid w:val="00AD0A40"/>
    <w:rsid w:val="00AD1487"/>
    <w:rsid w:val="00AD1639"/>
    <w:rsid w:val="00AD1902"/>
    <w:rsid w:val="00AD1DA2"/>
    <w:rsid w:val="00AD2463"/>
    <w:rsid w:val="00AD4497"/>
    <w:rsid w:val="00AD57DF"/>
    <w:rsid w:val="00AD6874"/>
    <w:rsid w:val="00AE2664"/>
    <w:rsid w:val="00AE2CDF"/>
    <w:rsid w:val="00AE3D6D"/>
    <w:rsid w:val="00AE56B1"/>
    <w:rsid w:val="00AF0308"/>
    <w:rsid w:val="00AF06FC"/>
    <w:rsid w:val="00AF0EB0"/>
    <w:rsid w:val="00AF0EEF"/>
    <w:rsid w:val="00AF2AD9"/>
    <w:rsid w:val="00AF2E65"/>
    <w:rsid w:val="00AF4D23"/>
    <w:rsid w:val="00AF585F"/>
    <w:rsid w:val="00B00502"/>
    <w:rsid w:val="00B0248D"/>
    <w:rsid w:val="00B050AF"/>
    <w:rsid w:val="00B051ED"/>
    <w:rsid w:val="00B05EE0"/>
    <w:rsid w:val="00B0625B"/>
    <w:rsid w:val="00B06A9B"/>
    <w:rsid w:val="00B07BFE"/>
    <w:rsid w:val="00B10938"/>
    <w:rsid w:val="00B10999"/>
    <w:rsid w:val="00B11EF4"/>
    <w:rsid w:val="00B12527"/>
    <w:rsid w:val="00B12A97"/>
    <w:rsid w:val="00B14058"/>
    <w:rsid w:val="00B147CC"/>
    <w:rsid w:val="00B164F3"/>
    <w:rsid w:val="00B17E6F"/>
    <w:rsid w:val="00B20973"/>
    <w:rsid w:val="00B21018"/>
    <w:rsid w:val="00B21DB7"/>
    <w:rsid w:val="00B21F97"/>
    <w:rsid w:val="00B22DA7"/>
    <w:rsid w:val="00B23223"/>
    <w:rsid w:val="00B24FFC"/>
    <w:rsid w:val="00B307B5"/>
    <w:rsid w:val="00B30DCF"/>
    <w:rsid w:val="00B30FA5"/>
    <w:rsid w:val="00B31B01"/>
    <w:rsid w:val="00B327DD"/>
    <w:rsid w:val="00B34308"/>
    <w:rsid w:val="00B34539"/>
    <w:rsid w:val="00B36BA4"/>
    <w:rsid w:val="00B41467"/>
    <w:rsid w:val="00B4294B"/>
    <w:rsid w:val="00B43F07"/>
    <w:rsid w:val="00B451A5"/>
    <w:rsid w:val="00B45B41"/>
    <w:rsid w:val="00B4675F"/>
    <w:rsid w:val="00B507AF"/>
    <w:rsid w:val="00B5105A"/>
    <w:rsid w:val="00B52BC4"/>
    <w:rsid w:val="00B53301"/>
    <w:rsid w:val="00B5394D"/>
    <w:rsid w:val="00B546CF"/>
    <w:rsid w:val="00B547F2"/>
    <w:rsid w:val="00B54CD1"/>
    <w:rsid w:val="00B54EA9"/>
    <w:rsid w:val="00B558A0"/>
    <w:rsid w:val="00B5622F"/>
    <w:rsid w:val="00B56B91"/>
    <w:rsid w:val="00B60B41"/>
    <w:rsid w:val="00B62BEB"/>
    <w:rsid w:val="00B62EC7"/>
    <w:rsid w:val="00B63133"/>
    <w:rsid w:val="00B639D1"/>
    <w:rsid w:val="00B65B2E"/>
    <w:rsid w:val="00B66936"/>
    <w:rsid w:val="00B71139"/>
    <w:rsid w:val="00B73702"/>
    <w:rsid w:val="00B7408B"/>
    <w:rsid w:val="00B7508D"/>
    <w:rsid w:val="00B75692"/>
    <w:rsid w:val="00B76277"/>
    <w:rsid w:val="00B76993"/>
    <w:rsid w:val="00B77E3B"/>
    <w:rsid w:val="00B80067"/>
    <w:rsid w:val="00B819A6"/>
    <w:rsid w:val="00B857C2"/>
    <w:rsid w:val="00B85A9D"/>
    <w:rsid w:val="00B86342"/>
    <w:rsid w:val="00B8650A"/>
    <w:rsid w:val="00B8694B"/>
    <w:rsid w:val="00B877BA"/>
    <w:rsid w:val="00B9142F"/>
    <w:rsid w:val="00B917FA"/>
    <w:rsid w:val="00B93952"/>
    <w:rsid w:val="00B942BB"/>
    <w:rsid w:val="00B96B36"/>
    <w:rsid w:val="00B96B8A"/>
    <w:rsid w:val="00B96C95"/>
    <w:rsid w:val="00B9740B"/>
    <w:rsid w:val="00BA1CF4"/>
    <w:rsid w:val="00BA1DAF"/>
    <w:rsid w:val="00BA49C0"/>
    <w:rsid w:val="00BA73FE"/>
    <w:rsid w:val="00BA7728"/>
    <w:rsid w:val="00BA7979"/>
    <w:rsid w:val="00BB1FB9"/>
    <w:rsid w:val="00BB3709"/>
    <w:rsid w:val="00BB3D55"/>
    <w:rsid w:val="00BB69D4"/>
    <w:rsid w:val="00BB77F1"/>
    <w:rsid w:val="00BC2580"/>
    <w:rsid w:val="00BC330B"/>
    <w:rsid w:val="00BC3381"/>
    <w:rsid w:val="00BC3804"/>
    <w:rsid w:val="00BC394E"/>
    <w:rsid w:val="00BC39DF"/>
    <w:rsid w:val="00BC3BAE"/>
    <w:rsid w:val="00BC4822"/>
    <w:rsid w:val="00BC5491"/>
    <w:rsid w:val="00BC56DA"/>
    <w:rsid w:val="00BC688D"/>
    <w:rsid w:val="00BC7C98"/>
    <w:rsid w:val="00BD1BA4"/>
    <w:rsid w:val="00BD3373"/>
    <w:rsid w:val="00BD3B67"/>
    <w:rsid w:val="00BD4183"/>
    <w:rsid w:val="00BD41C1"/>
    <w:rsid w:val="00BD5840"/>
    <w:rsid w:val="00BD59C7"/>
    <w:rsid w:val="00BD7196"/>
    <w:rsid w:val="00BD73B3"/>
    <w:rsid w:val="00BD775F"/>
    <w:rsid w:val="00BE32C5"/>
    <w:rsid w:val="00BE3393"/>
    <w:rsid w:val="00BE3436"/>
    <w:rsid w:val="00BE3CE9"/>
    <w:rsid w:val="00BE3EE8"/>
    <w:rsid w:val="00BE413B"/>
    <w:rsid w:val="00BE4736"/>
    <w:rsid w:val="00BE6031"/>
    <w:rsid w:val="00BE6D36"/>
    <w:rsid w:val="00BE7789"/>
    <w:rsid w:val="00BF0483"/>
    <w:rsid w:val="00BF078A"/>
    <w:rsid w:val="00BF090F"/>
    <w:rsid w:val="00BF0EFB"/>
    <w:rsid w:val="00BF1A61"/>
    <w:rsid w:val="00BF1F4C"/>
    <w:rsid w:val="00BF2F87"/>
    <w:rsid w:val="00BF365B"/>
    <w:rsid w:val="00BF508E"/>
    <w:rsid w:val="00C002CA"/>
    <w:rsid w:val="00C006FF"/>
    <w:rsid w:val="00C03C28"/>
    <w:rsid w:val="00C03EE4"/>
    <w:rsid w:val="00C053B5"/>
    <w:rsid w:val="00C05AF3"/>
    <w:rsid w:val="00C06DEB"/>
    <w:rsid w:val="00C07F28"/>
    <w:rsid w:val="00C10107"/>
    <w:rsid w:val="00C10C58"/>
    <w:rsid w:val="00C112BB"/>
    <w:rsid w:val="00C158A2"/>
    <w:rsid w:val="00C1593D"/>
    <w:rsid w:val="00C15A5D"/>
    <w:rsid w:val="00C169FA"/>
    <w:rsid w:val="00C17C17"/>
    <w:rsid w:val="00C2154E"/>
    <w:rsid w:val="00C21C7D"/>
    <w:rsid w:val="00C2458C"/>
    <w:rsid w:val="00C24C3B"/>
    <w:rsid w:val="00C266B5"/>
    <w:rsid w:val="00C26FFA"/>
    <w:rsid w:val="00C278F4"/>
    <w:rsid w:val="00C3039F"/>
    <w:rsid w:val="00C30BC6"/>
    <w:rsid w:val="00C3154A"/>
    <w:rsid w:val="00C316D4"/>
    <w:rsid w:val="00C31A16"/>
    <w:rsid w:val="00C31B2A"/>
    <w:rsid w:val="00C31EE7"/>
    <w:rsid w:val="00C34AF8"/>
    <w:rsid w:val="00C355F2"/>
    <w:rsid w:val="00C3569C"/>
    <w:rsid w:val="00C35BEE"/>
    <w:rsid w:val="00C36ACD"/>
    <w:rsid w:val="00C40F3C"/>
    <w:rsid w:val="00C40F84"/>
    <w:rsid w:val="00C414E0"/>
    <w:rsid w:val="00C41FDB"/>
    <w:rsid w:val="00C42B95"/>
    <w:rsid w:val="00C43497"/>
    <w:rsid w:val="00C4542D"/>
    <w:rsid w:val="00C4590F"/>
    <w:rsid w:val="00C47460"/>
    <w:rsid w:val="00C50C75"/>
    <w:rsid w:val="00C51EE2"/>
    <w:rsid w:val="00C540DD"/>
    <w:rsid w:val="00C54A10"/>
    <w:rsid w:val="00C559AB"/>
    <w:rsid w:val="00C56F91"/>
    <w:rsid w:val="00C6091C"/>
    <w:rsid w:val="00C62B30"/>
    <w:rsid w:val="00C635BE"/>
    <w:rsid w:val="00C64287"/>
    <w:rsid w:val="00C644A8"/>
    <w:rsid w:val="00C653A9"/>
    <w:rsid w:val="00C67AE7"/>
    <w:rsid w:val="00C73D51"/>
    <w:rsid w:val="00C76026"/>
    <w:rsid w:val="00C776E5"/>
    <w:rsid w:val="00C77E4F"/>
    <w:rsid w:val="00C80BC9"/>
    <w:rsid w:val="00C81CDD"/>
    <w:rsid w:val="00C81F13"/>
    <w:rsid w:val="00C8220D"/>
    <w:rsid w:val="00C85F6D"/>
    <w:rsid w:val="00C86862"/>
    <w:rsid w:val="00C86D5C"/>
    <w:rsid w:val="00C87998"/>
    <w:rsid w:val="00C87B1D"/>
    <w:rsid w:val="00C910A6"/>
    <w:rsid w:val="00C9142B"/>
    <w:rsid w:val="00C9304E"/>
    <w:rsid w:val="00C932B0"/>
    <w:rsid w:val="00C93E29"/>
    <w:rsid w:val="00C9438C"/>
    <w:rsid w:val="00C94EA8"/>
    <w:rsid w:val="00C95185"/>
    <w:rsid w:val="00C96298"/>
    <w:rsid w:val="00C96E2B"/>
    <w:rsid w:val="00C97849"/>
    <w:rsid w:val="00CA0018"/>
    <w:rsid w:val="00CA00C4"/>
    <w:rsid w:val="00CA0794"/>
    <w:rsid w:val="00CA0ACA"/>
    <w:rsid w:val="00CA25CD"/>
    <w:rsid w:val="00CA3E4F"/>
    <w:rsid w:val="00CA4192"/>
    <w:rsid w:val="00CA45EC"/>
    <w:rsid w:val="00CA4AB3"/>
    <w:rsid w:val="00CA4CC8"/>
    <w:rsid w:val="00CA66BF"/>
    <w:rsid w:val="00CA66E7"/>
    <w:rsid w:val="00CA6BC6"/>
    <w:rsid w:val="00CA72ED"/>
    <w:rsid w:val="00CA7523"/>
    <w:rsid w:val="00CB09C8"/>
    <w:rsid w:val="00CB0E0C"/>
    <w:rsid w:val="00CB14AC"/>
    <w:rsid w:val="00CB14CA"/>
    <w:rsid w:val="00CB17AF"/>
    <w:rsid w:val="00CB322C"/>
    <w:rsid w:val="00CB4727"/>
    <w:rsid w:val="00CB5662"/>
    <w:rsid w:val="00CB67CA"/>
    <w:rsid w:val="00CB77FD"/>
    <w:rsid w:val="00CB7B46"/>
    <w:rsid w:val="00CC0B19"/>
    <w:rsid w:val="00CC1341"/>
    <w:rsid w:val="00CC2CD0"/>
    <w:rsid w:val="00CC385C"/>
    <w:rsid w:val="00CD0ACB"/>
    <w:rsid w:val="00CD1CCA"/>
    <w:rsid w:val="00CD21F5"/>
    <w:rsid w:val="00CD28AD"/>
    <w:rsid w:val="00CD2B15"/>
    <w:rsid w:val="00CD3D10"/>
    <w:rsid w:val="00CD3E9A"/>
    <w:rsid w:val="00CD5DBD"/>
    <w:rsid w:val="00CD6392"/>
    <w:rsid w:val="00CE0061"/>
    <w:rsid w:val="00CE209F"/>
    <w:rsid w:val="00CE2C3F"/>
    <w:rsid w:val="00CE3D43"/>
    <w:rsid w:val="00CE4C5D"/>
    <w:rsid w:val="00CE54E3"/>
    <w:rsid w:val="00CE560E"/>
    <w:rsid w:val="00CE63EA"/>
    <w:rsid w:val="00CE6815"/>
    <w:rsid w:val="00CE7C87"/>
    <w:rsid w:val="00CF05CB"/>
    <w:rsid w:val="00CF2ECB"/>
    <w:rsid w:val="00CF34B8"/>
    <w:rsid w:val="00CF5234"/>
    <w:rsid w:val="00CF73CC"/>
    <w:rsid w:val="00D00C23"/>
    <w:rsid w:val="00D02341"/>
    <w:rsid w:val="00D03C7C"/>
    <w:rsid w:val="00D0440B"/>
    <w:rsid w:val="00D0611D"/>
    <w:rsid w:val="00D06403"/>
    <w:rsid w:val="00D1028A"/>
    <w:rsid w:val="00D10FE1"/>
    <w:rsid w:val="00D11455"/>
    <w:rsid w:val="00D1227F"/>
    <w:rsid w:val="00D12334"/>
    <w:rsid w:val="00D12477"/>
    <w:rsid w:val="00D134C2"/>
    <w:rsid w:val="00D136D2"/>
    <w:rsid w:val="00D14453"/>
    <w:rsid w:val="00D15063"/>
    <w:rsid w:val="00D15FEF"/>
    <w:rsid w:val="00D1607F"/>
    <w:rsid w:val="00D17676"/>
    <w:rsid w:val="00D223B8"/>
    <w:rsid w:val="00D224F2"/>
    <w:rsid w:val="00D24672"/>
    <w:rsid w:val="00D24BAE"/>
    <w:rsid w:val="00D24D04"/>
    <w:rsid w:val="00D26554"/>
    <w:rsid w:val="00D26D4D"/>
    <w:rsid w:val="00D2785C"/>
    <w:rsid w:val="00D301C2"/>
    <w:rsid w:val="00D3158F"/>
    <w:rsid w:val="00D340EC"/>
    <w:rsid w:val="00D350A1"/>
    <w:rsid w:val="00D36345"/>
    <w:rsid w:val="00D37E78"/>
    <w:rsid w:val="00D404B1"/>
    <w:rsid w:val="00D410E0"/>
    <w:rsid w:val="00D41B0A"/>
    <w:rsid w:val="00D42656"/>
    <w:rsid w:val="00D429B4"/>
    <w:rsid w:val="00D42F6C"/>
    <w:rsid w:val="00D44543"/>
    <w:rsid w:val="00D4500B"/>
    <w:rsid w:val="00D453D6"/>
    <w:rsid w:val="00D50C09"/>
    <w:rsid w:val="00D52D31"/>
    <w:rsid w:val="00D5383B"/>
    <w:rsid w:val="00D53D04"/>
    <w:rsid w:val="00D543A8"/>
    <w:rsid w:val="00D56044"/>
    <w:rsid w:val="00D564B5"/>
    <w:rsid w:val="00D57E36"/>
    <w:rsid w:val="00D603A5"/>
    <w:rsid w:val="00D6100F"/>
    <w:rsid w:val="00D61363"/>
    <w:rsid w:val="00D61E6C"/>
    <w:rsid w:val="00D62C37"/>
    <w:rsid w:val="00D630C0"/>
    <w:rsid w:val="00D6366F"/>
    <w:rsid w:val="00D640D0"/>
    <w:rsid w:val="00D6617F"/>
    <w:rsid w:val="00D6674D"/>
    <w:rsid w:val="00D670F5"/>
    <w:rsid w:val="00D6779A"/>
    <w:rsid w:val="00D67B43"/>
    <w:rsid w:val="00D67CF8"/>
    <w:rsid w:val="00D704D3"/>
    <w:rsid w:val="00D70723"/>
    <w:rsid w:val="00D72760"/>
    <w:rsid w:val="00D72DF7"/>
    <w:rsid w:val="00D73A68"/>
    <w:rsid w:val="00D74509"/>
    <w:rsid w:val="00D748A7"/>
    <w:rsid w:val="00D748C4"/>
    <w:rsid w:val="00D74D6F"/>
    <w:rsid w:val="00D7564D"/>
    <w:rsid w:val="00D75663"/>
    <w:rsid w:val="00D75993"/>
    <w:rsid w:val="00D772CC"/>
    <w:rsid w:val="00D77734"/>
    <w:rsid w:val="00D81847"/>
    <w:rsid w:val="00D8190E"/>
    <w:rsid w:val="00D829B6"/>
    <w:rsid w:val="00D83318"/>
    <w:rsid w:val="00D8433F"/>
    <w:rsid w:val="00D845D4"/>
    <w:rsid w:val="00D865C2"/>
    <w:rsid w:val="00D9207C"/>
    <w:rsid w:val="00D94233"/>
    <w:rsid w:val="00D960A9"/>
    <w:rsid w:val="00D96BE0"/>
    <w:rsid w:val="00D96EF1"/>
    <w:rsid w:val="00DA0606"/>
    <w:rsid w:val="00DA36E1"/>
    <w:rsid w:val="00DA3DFF"/>
    <w:rsid w:val="00DA43F9"/>
    <w:rsid w:val="00DA45CB"/>
    <w:rsid w:val="00DB03EC"/>
    <w:rsid w:val="00DB1602"/>
    <w:rsid w:val="00DB2D77"/>
    <w:rsid w:val="00DB3B33"/>
    <w:rsid w:val="00DB443C"/>
    <w:rsid w:val="00DB5097"/>
    <w:rsid w:val="00DB6CC2"/>
    <w:rsid w:val="00DB7D3C"/>
    <w:rsid w:val="00DC14A3"/>
    <w:rsid w:val="00DC3313"/>
    <w:rsid w:val="00DC43F8"/>
    <w:rsid w:val="00DC6340"/>
    <w:rsid w:val="00DC7C75"/>
    <w:rsid w:val="00DD022A"/>
    <w:rsid w:val="00DD0C5B"/>
    <w:rsid w:val="00DD15FF"/>
    <w:rsid w:val="00DD21ED"/>
    <w:rsid w:val="00DD2DF7"/>
    <w:rsid w:val="00DD2FB8"/>
    <w:rsid w:val="00DD4584"/>
    <w:rsid w:val="00DD4F83"/>
    <w:rsid w:val="00DD4FB6"/>
    <w:rsid w:val="00DD74F5"/>
    <w:rsid w:val="00DD7B3D"/>
    <w:rsid w:val="00DE0305"/>
    <w:rsid w:val="00DE0356"/>
    <w:rsid w:val="00DE25D4"/>
    <w:rsid w:val="00DE490E"/>
    <w:rsid w:val="00DE6790"/>
    <w:rsid w:val="00DF0498"/>
    <w:rsid w:val="00DF1B72"/>
    <w:rsid w:val="00DF5150"/>
    <w:rsid w:val="00DF6DE7"/>
    <w:rsid w:val="00DF70C8"/>
    <w:rsid w:val="00DF723A"/>
    <w:rsid w:val="00DF752B"/>
    <w:rsid w:val="00E021BB"/>
    <w:rsid w:val="00E028CB"/>
    <w:rsid w:val="00E04DC3"/>
    <w:rsid w:val="00E05417"/>
    <w:rsid w:val="00E05517"/>
    <w:rsid w:val="00E058DF"/>
    <w:rsid w:val="00E05A3D"/>
    <w:rsid w:val="00E06841"/>
    <w:rsid w:val="00E076E5"/>
    <w:rsid w:val="00E07EA6"/>
    <w:rsid w:val="00E10E49"/>
    <w:rsid w:val="00E117D3"/>
    <w:rsid w:val="00E11BA3"/>
    <w:rsid w:val="00E1317B"/>
    <w:rsid w:val="00E13A31"/>
    <w:rsid w:val="00E14B15"/>
    <w:rsid w:val="00E14F0E"/>
    <w:rsid w:val="00E14FF6"/>
    <w:rsid w:val="00E1555B"/>
    <w:rsid w:val="00E15A7D"/>
    <w:rsid w:val="00E17A53"/>
    <w:rsid w:val="00E2238B"/>
    <w:rsid w:val="00E247CC"/>
    <w:rsid w:val="00E253AF"/>
    <w:rsid w:val="00E25FFC"/>
    <w:rsid w:val="00E26AE2"/>
    <w:rsid w:val="00E27626"/>
    <w:rsid w:val="00E31784"/>
    <w:rsid w:val="00E33679"/>
    <w:rsid w:val="00E34CC3"/>
    <w:rsid w:val="00E359D4"/>
    <w:rsid w:val="00E364BE"/>
    <w:rsid w:val="00E367B2"/>
    <w:rsid w:val="00E370B1"/>
    <w:rsid w:val="00E37C70"/>
    <w:rsid w:val="00E40DBE"/>
    <w:rsid w:val="00E41C9E"/>
    <w:rsid w:val="00E43EA8"/>
    <w:rsid w:val="00E44232"/>
    <w:rsid w:val="00E45B05"/>
    <w:rsid w:val="00E46CF5"/>
    <w:rsid w:val="00E50342"/>
    <w:rsid w:val="00E5108B"/>
    <w:rsid w:val="00E51D36"/>
    <w:rsid w:val="00E52A35"/>
    <w:rsid w:val="00E547CE"/>
    <w:rsid w:val="00E56CD3"/>
    <w:rsid w:val="00E6108E"/>
    <w:rsid w:val="00E619E9"/>
    <w:rsid w:val="00E63091"/>
    <w:rsid w:val="00E6398E"/>
    <w:rsid w:val="00E658F2"/>
    <w:rsid w:val="00E672CA"/>
    <w:rsid w:val="00E67B78"/>
    <w:rsid w:val="00E67F12"/>
    <w:rsid w:val="00E71108"/>
    <w:rsid w:val="00E71493"/>
    <w:rsid w:val="00E715D7"/>
    <w:rsid w:val="00E71C37"/>
    <w:rsid w:val="00E7220F"/>
    <w:rsid w:val="00E73B9A"/>
    <w:rsid w:val="00E73F92"/>
    <w:rsid w:val="00E75785"/>
    <w:rsid w:val="00E77118"/>
    <w:rsid w:val="00E80157"/>
    <w:rsid w:val="00E80481"/>
    <w:rsid w:val="00E80891"/>
    <w:rsid w:val="00E80D89"/>
    <w:rsid w:val="00E81843"/>
    <w:rsid w:val="00E84E29"/>
    <w:rsid w:val="00E85058"/>
    <w:rsid w:val="00E854A8"/>
    <w:rsid w:val="00E85A46"/>
    <w:rsid w:val="00E86DB5"/>
    <w:rsid w:val="00E9091F"/>
    <w:rsid w:val="00E90D2C"/>
    <w:rsid w:val="00E911CD"/>
    <w:rsid w:val="00E918D8"/>
    <w:rsid w:val="00E91D40"/>
    <w:rsid w:val="00E93017"/>
    <w:rsid w:val="00E93304"/>
    <w:rsid w:val="00E952FE"/>
    <w:rsid w:val="00E964CC"/>
    <w:rsid w:val="00E97B21"/>
    <w:rsid w:val="00EA0D6F"/>
    <w:rsid w:val="00EA195D"/>
    <w:rsid w:val="00EA19ED"/>
    <w:rsid w:val="00EA36B1"/>
    <w:rsid w:val="00EA466E"/>
    <w:rsid w:val="00EA50B7"/>
    <w:rsid w:val="00EA7CCA"/>
    <w:rsid w:val="00EB02EE"/>
    <w:rsid w:val="00EB2A28"/>
    <w:rsid w:val="00EB2B75"/>
    <w:rsid w:val="00EB302C"/>
    <w:rsid w:val="00EB33F4"/>
    <w:rsid w:val="00EB525F"/>
    <w:rsid w:val="00EB752D"/>
    <w:rsid w:val="00EB787D"/>
    <w:rsid w:val="00EC2A35"/>
    <w:rsid w:val="00EC30EB"/>
    <w:rsid w:val="00EC5700"/>
    <w:rsid w:val="00EC7364"/>
    <w:rsid w:val="00EC7B8C"/>
    <w:rsid w:val="00ED0242"/>
    <w:rsid w:val="00ED0461"/>
    <w:rsid w:val="00ED0552"/>
    <w:rsid w:val="00ED2221"/>
    <w:rsid w:val="00ED3081"/>
    <w:rsid w:val="00ED4B88"/>
    <w:rsid w:val="00ED4D82"/>
    <w:rsid w:val="00ED59A7"/>
    <w:rsid w:val="00ED6430"/>
    <w:rsid w:val="00ED74FB"/>
    <w:rsid w:val="00EE135C"/>
    <w:rsid w:val="00EE1CF7"/>
    <w:rsid w:val="00EE2CE9"/>
    <w:rsid w:val="00EE4C33"/>
    <w:rsid w:val="00EE4DBC"/>
    <w:rsid w:val="00EE55AF"/>
    <w:rsid w:val="00EE5612"/>
    <w:rsid w:val="00EE7DE4"/>
    <w:rsid w:val="00EF0B02"/>
    <w:rsid w:val="00EF0BD2"/>
    <w:rsid w:val="00EF10DC"/>
    <w:rsid w:val="00EF1579"/>
    <w:rsid w:val="00EF1D46"/>
    <w:rsid w:val="00EF287B"/>
    <w:rsid w:val="00EF3A1A"/>
    <w:rsid w:val="00EF4DE2"/>
    <w:rsid w:val="00EF6B49"/>
    <w:rsid w:val="00EF6BFA"/>
    <w:rsid w:val="00EF714D"/>
    <w:rsid w:val="00EF7592"/>
    <w:rsid w:val="00EF785F"/>
    <w:rsid w:val="00EF7F29"/>
    <w:rsid w:val="00F001A3"/>
    <w:rsid w:val="00F005EE"/>
    <w:rsid w:val="00F00FFD"/>
    <w:rsid w:val="00F0489F"/>
    <w:rsid w:val="00F05118"/>
    <w:rsid w:val="00F054D3"/>
    <w:rsid w:val="00F10114"/>
    <w:rsid w:val="00F107A1"/>
    <w:rsid w:val="00F10AF1"/>
    <w:rsid w:val="00F10C54"/>
    <w:rsid w:val="00F11C41"/>
    <w:rsid w:val="00F122DA"/>
    <w:rsid w:val="00F12AB8"/>
    <w:rsid w:val="00F13D24"/>
    <w:rsid w:val="00F13E2C"/>
    <w:rsid w:val="00F15621"/>
    <w:rsid w:val="00F206F3"/>
    <w:rsid w:val="00F213F1"/>
    <w:rsid w:val="00F226B5"/>
    <w:rsid w:val="00F228BF"/>
    <w:rsid w:val="00F24701"/>
    <w:rsid w:val="00F25A03"/>
    <w:rsid w:val="00F262F8"/>
    <w:rsid w:val="00F27237"/>
    <w:rsid w:val="00F27B46"/>
    <w:rsid w:val="00F27F7F"/>
    <w:rsid w:val="00F31CEC"/>
    <w:rsid w:val="00F321BC"/>
    <w:rsid w:val="00F34683"/>
    <w:rsid w:val="00F3489F"/>
    <w:rsid w:val="00F34DB4"/>
    <w:rsid w:val="00F34E35"/>
    <w:rsid w:val="00F35107"/>
    <w:rsid w:val="00F352B2"/>
    <w:rsid w:val="00F35592"/>
    <w:rsid w:val="00F35C57"/>
    <w:rsid w:val="00F35E0A"/>
    <w:rsid w:val="00F36728"/>
    <w:rsid w:val="00F36759"/>
    <w:rsid w:val="00F40168"/>
    <w:rsid w:val="00F40892"/>
    <w:rsid w:val="00F40BE5"/>
    <w:rsid w:val="00F4383B"/>
    <w:rsid w:val="00F44D64"/>
    <w:rsid w:val="00F4515E"/>
    <w:rsid w:val="00F46D75"/>
    <w:rsid w:val="00F47A74"/>
    <w:rsid w:val="00F51EC2"/>
    <w:rsid w:val="00F526B3"/>
    <w:rsid w:val="00F52F39"/>
    <w:rsid w:val="00F54B83"/>
    <w:rsid w:val="00F54F91"/>
    <w:rsid w:val="00F557FF"/>
    <w:rsid w:val="00F561AD"/>
    <w:rsid w:val="00F572F2"/>
    <w:rsid w:val="00F60019"/>
    <w:rsid w:val="00F60A97"/>
    <w:rsid w:val="00F62400"/>
    <w:rsid w:val="00F63118"/>
    <w:rsid w:val="00F63946"/>
    <w:rsid w:val="00F63D3A"/>
    <w:rsid w:val="00F64A8D"/>
    <w:rsid w:val="00F64E86"/>
    <w:rsid w:val="00F6593B"/>
    <w:rsid w:val="00F66881"/>
    <w:rsid w:val="00F7206D"/>
    <w:rsid w:val="00F7308B"/>
    <w:rsid w:val="00F763CD"/>
    <w:rsid w:val="00F76742"/>
    <w:rsid w:val="00F77AF4"/>
    <w:rsid w:val="00F77FB5"/>
    <w:rsid w:val="00F805C5"/>
    <w:rsid w:val="00F81214"/>
    <w:rsid w:val="00F8221C"/>
    <w:rsid w:val="00F839AA"/>
    <w:rsid w:val="00F841D5"/>
    <w:rsid w:val="00F904E0"/>
    <w:rsid w:val="00F90C5F"/>
    <w:rsid w:val="00F92D37"/>
    <w:rsid w:val="00F92D6A"/>
    <w:rsid w:val="00F93064"/>
    <w:rsid w:val="00F935CC"/>
    <w:rsid w:val="00F93656"/>
    <w:rsid w:val="00F93E92"/>
    <w:rsid w:val="00F94A7F"/>
    <w:rsid w:val="00F9570F"/>
    <w:rsid w:val="00F960F1"/>
    <w:rsid w:val="00F96B17"/>
    <w:rsid w:val="00F974F9"/>
    <w:rsid w:val="00FA0C06"/>
    <w:rsid w:val="00FA0E15"/>
    <w:rsid w:val="00FA1DB2"/>
    <w:rsid w:val="00FA1F39"/>
    <w:rsid w:val="00FA310F"/>
    <w:rsid w:val="00FA428E"/>
    <w:rsid w:val="00FA49F0"/>
    <w:rsid w:val="00FA58DA"/>
    <w:rsid w:val="00FA6489"/>
    <w:rsid w:val="00FA6A82"/>
    <w:rsid w:val="00FA7972"/>
    <w:rsid w:val="00FA7A64"/>
    <w:rsid w:val="00FB0349"/>
    <w:rsid w:val="00FB052E"/>
    <w:rsid w:val="00FB0E71"/>
    <w:rsid w:val="00FB157C"/>
    <w:rsid w:val="00FB1FD7"/>
    <w:rsid w:val="00FB4CF4"/>
    <w:rsid w:val="00FC0D78"/>
    <w:rsid w:val="00FC11A2"/>
    <w:rsid w:val="00FC191A"/>
    <w:rsid w:val="00FC23F7"/>
    <w:rsid w:val="00FC4528"/>
    <w:rsid w:val="00FC4A27"/>
    <w:rsid w:val="00FC58A4"/>
    <w:rsid w:val="00FC639D"/>
    <w:rsid w:val="00FC7072"/>
    <w:rsid w:val="00FD0873"/>
    <w:rsid w:val="00FD2845"/>
    <w:rsid w:val="00FD2F17"/>
    <w:rsid w:val="00FD3CE3"/>
    <w:rsid w:val="00FD542A"/>
    <w:rsid w:val="00FD5561"/>
    <w:rsid w:val="00FD6101"/>
    <w:rsid w:val="00FD63B8"/>
    <w:rsid w:val="00FD663D"/>
    <w:rsid w:val="00FD6BAF"/>
    <w:rsid w:val="00FD7436"/>
    <w:rsid w:val="00FE02F0"/>
    <w:rsid w:val="00FE0B15"/>
    <w:rsid w:val="00FE1ED8"/>
    <w:rsid w:val="00FE3AD5"/>
    <w:rsid w:val="00FE644C"/>
    <w:rsid w:val="00FF109F"/>
    <w:rsid w:val="00FF10EB"/>
    <w:rsid w:val="00FF240F"/>
    <w:rsid w:val="00FF3677"/>
    <w:rsid w:val="00FF386A"/>
    <w:rsid w:val="00FF3CA7"/>
    <w:rsid w:val="00FF5D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F3873E"/>
  <w15:docId w15:val="{F1EE87A1-A211-9844-8520-67F91285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7979"/>
    <w:pPr>
      <w:spacing w:before="120" w:after="120"/>
    </w:pPr>
    <w:rPr>
      <w:i/>
      <w:lang w:val="en-US" w:eastAsia="en-US"/>
    </w:rPr>
  </w:style>
  <w:style w:type="paragraph" w:styleId="Heading1">
    <w:name w:val="heading 1"/>
    <w:basedOn w:val="Normal"/>
    <w:next w:val="Normal"/>
    <w:qFormat/>
    <w:rsid w:val="004E16AD"/>
    <w:pPr>
      <w:keepNext/>
      <w:spacing w:before="240" w:after="240"/>
      <w:outlineLvl w:val="0"/>
    </w:pPr>
    <w:rPr>
      <w:b/>
      <w:sz w:val="28"/>
    </w:rPr>
  </w:style>
  <w:style w:type="paragraph" w:styleId="Heading2">
    <w:name w:val="heading 2"/>
    <w:basedOn w:val="Normal"/>
    <w:next w:val="Normal"/>
    <w:qFormat/>
    <w:rsid w:val="00676709"/>
    <w:pPr>
      <w:keepNext/>
      <w:spacing w:before="240" w:after="240"/>
      <w:outlineLvl w:val="1"/>
    </w:pPr>
    <w:rPr>
      <w:b/>
    </w:rPr>
  </w:style>
  <w:style w:type="paragraph" w:styleId="Heading3">
    <w:name w:val="heading 3"/>
    <w:basedOn w:val="Normal"/>
    <w:next w:val="Normal"/>
    <w:qFormat/>
    <w:rsid w:val="00473333"/>
    <w:pPr>
      <w:keepNext/>
      <w:outlineLvl w:val="2"/>
    </w:pPr>
    <w:rPr>
      <w:b/>
      <w:i w:val="0"/>
    </w:rPr>
  </w:style>
  <w:style w:type="paragraph" w:styleId="Heading4">
    <w:name w:val="heading 4"/>
    <w:basedOn w:val="Normal"/>
    <w:next w:val="Normal"/>
    <w:qFormat/>
    <w:rsid w:val="00AD1487"/>
    <w:pPr>
      <w:keepNext/>
      <w:outlineLvl w:val="3"/>
    </w:pPr>
    <w:rPr>
      <w:i w:val="0"/>
    </w:rPr>
  </w:style>
  <w:style w:type="paragraph" w:styleId="Heading5">
    <w:name w:val="heading 5"/>
    <w:basedOn w:val="Normal"/>
    <w:next w:val="Normal"/>
    <w:qFormat/>
    <w:rsid w:val="00AD1487"/>
    <w:pPr>
      <w:keepNext/>
      <w:spacing w:line="360" w:lineRule="auto"/>
      <w:jc w:val="center"/>
      <w:outlineLvl w:val="4"/>
    </w:pPr>
    <w:rPr>
      <w:b/>
      <w:bCs/>
      <w:i w:val="0"/>
    </w:rPr>
  </w:style>
  <w:style w:type="paragraph" w:styleId="Heading6">
    <w:name w:val="heading 6"/>
    <w:basedOn w:val="Normal"/>
    <w:next w:val="Normal"/>
    <w:qFormat/>
    <w:rsid w:val="00AD1487"/>
    <w:pPr>
      <w:keepNext/>
      <w:outlineLvl w:val="5"/>
    </w:pPr>
    <w:rPr>
      <w:bCs/>
      <w:i w:val="0"/>
      <w:iCs/>
      <w:u w:val="single"/>
    </w:rPr>
  </w:style>
  <w:style w:type="paragraph" w:styleId="Heading7">
    <w:name w:val="heading 7"/>
    <w:basedOn w:val="Normal"/>
    <w:next w:val="Normal"/>
    <w:qFormat/>
    <w:rsid w:val="00AD1487"/>
    <w:pPr>
      <w:keepNext/>
      <w:outlineLvl w:val="6"/>
    </w:pPr>
    <w:rPr>
      <w:b/>
      <w:bCs/>
    </w:rPr>
  </w:style>
  <w:style w:type="paragraph" w:styleId="Heading8">
    <w:name w:val="heading 8"/>
    <w:basedOn w:val="Normal"/>
    <w:next w:val="Normal"/>
    <w:qFormat/>
    <w:rsid w:val="00AD1487"/>
    <w:pPr>
      <w:keepNext/>
      <w:jc w:val="center"/>
      <w:outlineLvl w:val="7"/>
    </w:pPr>
    <w:rPr>
      <w:b/>
      <w:bCs/>
      <w:sz w:val="32"/>
      <w:szCs w:val="32"/>
    </w:rPr>
  </w:style>
  <w:style w:type="paragraph" w:styleId="Heading9">
    <w:name w:val="heading 9"/>
    <w:basedOn w:val="Normal"/>
    <w:next w:val="Normal"/>
    <w:qFormat/>
    <w:rsid w:val="00AD1487"/>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487"/>
    <w:pPr>
      <w:tabs>
        <w:tab w:val="center" w:pos="4320"/>
        <w:tab w:val="right" w:pos="8640"/>
      </w:tabs>
    </w:pPr>
  </w:style>
  <w:style w:type="paragraph" w:styleId="Footer">
    <w:name w:val="footer"/>
    <w:basedOn w:val="Normal"/>
    <w:link w:val="FooterChar"/>
    <w:uiPriority w:val="99"/>
    <w:rsid w:val="00AD1487"/>
    <w:pPr>
      <w:tabs>
        <w:tab w:val="center" w:pos="4320"/>
        <w:tab w:val="right" w:pos="8640"/>
      </w:tabs>
    </w:pPr>
  </w:style>
  <w:style w:type="character" w:styleId="PageNumber">
    <w:name w:val="page number"/>
    <w:basedOn w:val="DefaultParagraphFont"/>
    <w:rsid w:val="00AD1487"/>
  </w:style>
  <w:style w:type="paragraph" w:styleId="BodyTextIndent">
    <w:name w:val="Body Text Indent"/>
    <w:basedOn w:val="Normal"/>
    <w:rsid w:val="00AD1487"/>
    <w:pPr>
      <w:ind w:left="1440" w:hanging="1440"/>
    </w:pPr>
    <w:rPr>
      <w:b/>
    </w:rPr>
  </w:style>
  <w:style w:type="paragraph" w:styleId="BodyText">
    <w:name w:val="Body Text"/>
    <w:basedOn w:val="Normal"/>
    <w:link w:val="BodyTextChar"/>
    <w:rsid w:val="00AD1487"/>
    <w:pPr>
      <w:numPr>
        <w:ilvl w:val="12"/>
      </w:numPr>
    </w:pPr>
  </w:style>
  <w:style w:type="paragraph" w:styleId="TOC1">
    <w:name w:val="toc 1"/>
    <w:basedOn w:val="Normal"/>
    <w:next w:val="Normal"/>
    <w:autoRedefine/>
    <w:uiPriority w:val="39"/>
    <w:rsid w:val="00AD1487"/>
    <w:rPr>
      <w:b/>
      <w:caps/>
      <w:sz w:val="20"/>
    </w:rPr>
  </w:style>
  <w:style w:type="paragraph" w:styleId="TOC2">
    <w:name w:val="toc 2"/>
    <w:basedOn w:val="Normal"/>
    <w:next w:val="Normal"/>
    <w:autoRedefine/>
    <w:uiPriority w:val="39"/>
    <w:rsid w:val="00AD1487"/>
    <w:pPr>
      <w:ind w:left="220"/>
    </w:pPr>
    <w:rPr>
      <w:smallCaps/>
      <w:sz w:val="20"/>
    </w:rPr>
  </w:style>
  <w:style w:type="paragraph" w:styleId="TOC3">
    <w:name w:val="toc 3"/>
    <w:basedOn w:val="Normal"/>
    <w:next w:val="Normal"/>
    <w:autoRedefine/>
    <w:uiPriority w:val="39"/>
    <w:rsid w:val="00AD1487"/>
    <w:pPr>
      <w:ind w:left="440"/>
    </w:pPr>
    <w:rPr>
      <w:i w:val="0"/>
      <w:sz w:val="20"/>
    </w:rPr>
  </w:style>
  <w:style w:type="paragraph" w:styleId="TOC4">
    <w:name w:val="toc 4"/>
    <w:basedOn w:val="Normal"/>
    <w:next w:val="Normal"/>
    <w:autoRedefine/>
    <w:semiHidden/>
    <w:rsid w:val="00AD1487"/>
    <w:pPr>
      <w:ind w:left="660"/>
    </w:pPr>
    <w:rPr>
      <w:sz w:val="18"/>
    </w:rPr>
  </w:style>
  <w:style w:type="paragraph" w:styleId="TOC5">
    <w:name w:val="toc 5"/>
    <w:basedOn w:val="Normal"/>
    <w:next w:val="Normal"/>
    <w:autoRedefine/>
    <w:semiHidden/>
    <w:rsid w:val="00AD1487"/>
    <w:pPr>
      <w:ind w:left="880"/>
    </w:pPr>
    <w:rPr>
      <w:sz w:val="18"/>
    </w:rPr>
  </w:style>
  <w:style w:type="paragraph" w:styleId="TOC6">
    <w:name w:val="toc 6"/>
    <w:basedOn w:val="Normal"/>
    <w:next w:val="Normal"/>
    <w:autoRedefine/>
    <w:semiHidden/>
    <w:rsid w:val="00AD1487"/>
    <w:pPr>
      <w:ind w:left="1100"/>
    </w:pPr>
    <w:rPr>
      <w:sz w:val="18"/>
    </w:rPr>
  </w:style>
  <w:style w:type="paragraph" w:styleId="TOC7">
    <w:name w:val="toc 7"/>
    <w:basedOn w:val="Normal"/>
    <w:next w:val="Normal"/>
    <w:autoRedefine/>
    <w:semiHidden/>
    <w:rsid w:val="00AD1487"/>
    <w:pPr>
      <w:ind w:left="1320"/>
    </w:pPr>
    <w:rPr>
      <w:sz w:val="18"/>
    </w:rPr>
  </w:style>
  <w:style w:type="paragraph" w:styleId="TOC8">
    <w:name w:val="toc 8"/>
    <w:basedOn w:val="Normal"/>
    <w:next w:val="Normal"/>
    <w:autoRedefine/>
    <w:semiHidden/>
    <w:rsid w:val="00AD1487"/>
    <w:pPr>
      <w:ind w:left="1540"/>
    </w:pPr>
    <w:rPr>
      <w:sz w:val="18"/>
    </w:rPr>
  </w:style>
  <w:style w:type="paragraph" w:styleId="TOC9">
    <w:name w:val="toc 9"/>
    <w:basedOn w:val="Normal"/>
    <w:next w:val="Normal"/>
    <w:autoRedefine/>
    <w:semiHidden/>
    <w:rsid w:val="00AD1487"/>
    <w:pPr>
      <w:ind w:left="1760"/>
    </w:pPr>
    <w:rPr>
      <w:sz w:val="18"/>
    </w:rPr>
  </w:style>
  <w:style w:type="character" w:styleId="Hyperlink">
    <w:name w:val="Hyperlink"/>
    <w:basedOn w:val="DefaultParagraphFont"/>
    <w:rsid w:val="00AD1487"/>
    <w:rPr>
      <w:color w:val="0000FF"/>
      <w:u w:val="single"/>
    </w:rPr>
  </w:style>
  <w:style w:type="paragraph" w:styleId="BodyTextIndent2">
    <w:name w:val="Body Text Indent 2"/>
    <w:basedOn w:val="Normal"/>
    <w:rsid w:val="00AD1487"/>
    <w:pPr>
      <w:ind w:left="720"/>
    </w:pPr>
  </w:style>
  <w:style w:type="paragraph" w:customStyle="1" w:styleId="Level1">
    <w:name w:val="Level 1"/>
    <w:basedOn w:val="Normal"/>
    <w:rsid w:val="00AD1487"/>
    <w:pPr>
      <w:widowControl w:val="0"/>
      <w:autoSpaceDE w:val="0"/>
      <w:autoSpaceDN w:val="0"/>
      <w:adjustRightInd w:val="0"/>
      <w:ind w:left="1440" w:hanging="720"/>
    </w:pPr>
    <w:rPr>
      <w:sz w:val="20"/>
    </w:rPr>
  </w:style>
  <w:style w:type="paragraph" w:styleId="Caption">
    <w:name w:val="caption"/>
    <w:basedOn w:val="Normal"/>
    <w:next w:val="Normal"/>
    <w:qFormat/>
    <w:rsid w:val="00AD1487"/>
    <w:pPr>
      <w:jc w:val="center"/>
    </w:pPr>
    <w:rPr>
      <w:b/>
      <w:i w:val="0"/>
      <w:sz w:val="28"/>
    </w:rPr>
  </w:style>
  <w:style w:type="character" w:styleId="FollowedHyperlink">
    <w:name w:val="FollowedHyperlink"/>
    <w:basedOn w:val="DefaultParagraphFont"/>
    <w:rsid w:val="00AD1487"/>
    <w:rPr>
      <w:color w:val="800080"/>
      <w:u w:val="single"/>
    </w:rPr>
  </w:style>
  <w:style w:type="paragraph" w:styleId="FootnoteText">
    <w:name w:val="footnote text"/>
    <w:basedOn w:val="Normal"/>
    <w:link w:val="FootnoteTextChar"/>
    <w:uiPriority w:val="99"/>
    <w:rsid w:val="00AD1487"/>
    <w:rPr>
      <w:sz w:val="20"/>
      <w:lang w:val="en-GB"/>
    </w:rPr>
  </w:style>
  <w:style w:type="paragraph" w:customStyle="1" w:styleId="StyleHeading1TopSinglesolidlineAuto05ptLinewidth">
    <w:name w:val="Style Heading 1 + Top: (Single solid line Auto  05 pt Line width..."/>
    <w:basedOn w:val="Heading1"/>
    <w:rsid w:val="00935FA9"/>
    <w:pPr>
      <w:pBdr>
        <w:top w:val="single" w:sz="4" w:space="0" w:color="auto"/>
        <w:bottom w:val="single" w:sz="4" w:space="0" w:color="auto"/>
      </w:pBdr>
    </w:pPr>
    <w:rPr>
      <w:bCs/>
    </w:rPr>
  </w:style>
  <w:style w:type="paragraph" w:styleId="BalloonText">
    <w:name w:val="Balloon Text"/>
    <w:basedOn w:val="Normal"/>
    <w:link w:val="BalloonTextChar"/>
    <w:rsid w:val="00F226B5"/>
    <w:rPr>
      <w:rFonts w:ascii="Tahoma" w:hAnsi="Tahoma" w:cs="Tahoma"/>
      <w:sz w:val="16"/>
      <w:szCs w:val="16"/>
    </w:rPr>
  </w:style>
  <w:style w:type="character" w:customStyle="1" w:styleId="BalloonTextChar">
    <w:name w:val="Balloon Text Char"/>
    <w:basedOn w:val="DefaultParagraphFont"/>
    <w:link w:val="BalloonText"/>
    <w:rsid w:val="00F226B5"/>
    <w:rPr>
      <w:rFonts w:ascii="Tahoma" w:hAnsi="Tahoma" w:cs="Tahoma"/>
      <w:sz w:val="16"/>
      <w:szCs w:val="16"/>
      <w:lang w:val="en-US" w:eastAsia="en-US"/>
    </w:rPr>
  </w:style>
  <w:style w:type="paragraph" w:styleId="ListParagraph">
    <w:name w:val="List Paragraph"/>
    <w:aliases w:val="bullet,bulllet"/>
    <w:basedOn w:val="Normal"/>
    <w:link w:val="ListParagraphChar"/>
    <w:uiPriority w:val="99"/>
    <w:qFormat/>
    <w:rsid w:val="004E16AD"/>
    <w:pPr>
      <w:ind w:left="720"/>
    </w:pPr>
  </w:style>
  <w:style w:type="character" w:styleId="Strong">
    <w:name w:val="Strong"/>
    <w:basedOn w:val="DefaultParagraphFont"/>
    <w:uiPriority w:val="22"/>
    <w:qFormat/>
    <w:rsid w:val="006B76D9"/>
    <w:rPr>
      <w:b/>
      <w:bCs/>
    </w:rPr>
  </w:style>
  <w:style w:type="paragraph" w:customStyle="1" w:styleId="Default">
    <w:name w:val="Default"/>
    <w:basedOn w:val="Normal"/>
    <w:rsid w:val="00A5739E"/>
    <w:pPr>
      <w:autoSpaceDE w:val="0"/>
      <w:autoSpaceDN w:val="0"/>
      <w:spacing w:before="0" w:after="0"/>
    </w:pPr>
    <w:rPr>
      <w:rFonts w:eastAsiaTheme="minorHAnsi"/>
      <w:color w:val="000000"/>
      <w:lang w:val="is-IS" w:eastAsia="is-IS"/>
    </w:rPr>
  </w:style>
  <w:style w:type="paragraph" w:styleId="PlainText">
    <w:name w:val="Plain Text"/>
    <w:basedOn w:val="Normal"/>
    <w:link w:val="PlainTextChar"/>
    <w:uiPriority w:val="99"/>
    <w:unhideWhenUsed/>
    <w:rsid w:val="00FA1DB2"/>
    <w:pPr>
      <w:spacing w:before="0" w:after="0"/>
    </w:pPr>
    <w:rPr>
      <w:rFonts w:eastAsiaTheme="minorHAnsi" w:cstheme="minorBidi"/>
      <w:szCs w:val="21"/>
      <w:lang w:val="is-IS"/>
    </w:rPr>
  </w:style>
  <w:style w:type="character" w:customStyle="1" w:styleId="PlainTextChar">
    <w:name w:val="Plain Text Char"/>
    <w:basedOn w:val="DefaultParagraphFont"/>
    <w:link w:val="PlainText"/>
    <w:uiPriority w:val="99"/>
    <w:rsid w:val="00FA1DB2"/>
    <w:rPr>
      <w:rFonts w:eastAsiaTheme="minorHAnsi" w:cstheme="minorBidi"/>
      <w:sz w:val="24"/>
      <w:szCs w:val="21"/>
      <w:lang w:eastAsia="en-US"/>
    </w:rPr>
  </w:style>
  <w:style w:type="character" w:customStyle="1" w:styleId="HeaderChar">
    <w:name w:val="Header Char"/>
    <w:basedOn w:val="DefaultParagraphFont"/>
    <w:link w:val="Header"/>
    <w:uiPriority w:val="99"/>
    <w:rsid w:val="002409B3"/>
    <w:rPr>
      <w:sz w:val="22"/>
      <w:lang w:val="en-US" w:eastAsia="en-US"/>
    </w:rPr>
  </w:style>
  <w:style w:type="paragraph" w:styleId="Title">
    <w:name w:val="Title"/>
    <w:basedOn w:val="Normal"/>
    <w:next w:val="Normal"/>
    <w:link w:val="TitleChar"/>
    <w:uiPriority w:val="10"/>
    <w:qFormat/>
    <w:rsid w:val="00BF048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483"/>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unhideWhenUsed/>
    <w:rsid w:val="00F36759"/>
    <w:pPr>
      <w:spacing w:before="100" w:beforeAutospacing="1" w:after="119"/>
      <w:jc w:val="both"/>
    </w:pPr>
    <w:rPr>
      <w:lang w:val="is-IS" w:eastAsia="is-IS"/>
    </w:rPr>
  </w:style>
  <w:style w:type="character" w:styleId="CommentReference">
    <w:name w:val="annotation reference"/>
    <w:basedOn w:val="DefaultParagraphFont"/>
    <w:uiPriority w:val="99"/>
    <w:rsid w:val="00695812"/>
    <w:rPr>
      <w:sz w:val="16"/>
      <w:szCs w:val="16"/>
    </w:rPr>
  </w:style>
  <w:style w:type="paragraph" w:styleId="CommentText">
    <w:name w:val="annotation text"/>
    <w:basedOn w:val="Normal"/>
    <w:link w:val="CommentTextChar"/>
    <w:uiPriority w:val="99"/>
    <w:rsid w:val="00695812"/>
    <w:rPr>
      <w:sz w:val="20"/>
    </w:rPr>
  </w:style>
  <w:style w:type="character" w:customStyle="1" w:styleId="CommentTextChar">
    <w:name w:val="Comment Text Char"/>
    <w:basedOn w:val="DefaultParagraphFont"/>
    <w:link w:val="CommentText"/>
    <w:uiPriority w:val="99"/>
    <w:rsid w:val="00695812"/>
    <w:rPr>
      <w:lang w:val="en-US" w:eastAsia="en-US"/>
    </w:rPr>
  </w:style>
  <w:style w:type="paragraph" w:styleId="CommentSubject">
    <w:name w:val="annotation subject"/>
    <w:basedOn w:val="CommentText"/>
    <w:next w:val="CommentText"/>
    <w:link w:val="CommentSubjectChar"/>
    <w:rsid w:val="00695812"/>
    <w:rPr>
      <w:b/>
      <w:bCs/>
    </w:rPr>
  </w:style>
  <w:style w:type="character" w:customStyle="1" w:styleId="CommentSubjectChar">
    <w:name w:val="Comment Subject Char"/>
    <w:basedOn w:val="CommentTextChar"/>
    <w:link w:val="CommentSubject"/>
    <w:rsid w:val="00695812"/>
    <w:rPr>
      <w:b/>
      <w:bCs/>
      <w:lang w:val="en-US" w:eastAsia="en-US"/>
    </w:rPr>
  </w:style>
  <w:style w:type="character" w:customStyle="1" w:styleId="FooterChar">
    <w:name w:val="Footer Char"/>
    <w:basedOn w:val="DefaultParagraphFont"/>
    <w:link w:val="Footer"/>
    <w:uiPriority w:val="99"/>
    <w:rsid w:val="00457891"/>
    <w:rPr>
      <w:sz w:val="22"/>
      <w:lang w:val="en-US" w:eastAsia="en-US"/>
    </w:rPr>
  </w:style>
  <w:style w:type="table" w:styleId="TableGrid">
    <w:name w:val="Table Grid"/>
    <w:basedOn w:val="TableNormal"/>
    <w:rsid w:val="00F9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17AAD"/>
  </w:style>
  <w:style w:type="character" w:customStyle="1" w:styleId="FootnoteTextChar">
    <w:name w:val="Footnote Text Char"/>
    <w:basedOn w:val="DefaultParagraphFont"/>
    <w:link w:val="FootnoteText"/>
    <w:uiPriority w:val="99"/>
    <w:rsid w:val="007D59C9"/>
    <w:rPr>
      <w:lang w:val="en-GB" w:eastAsia="en-US"/>
    </w:rPr>
  </w:style>
  <w:style w:type="character" w:styleId="FootnoteReference">
    <w:name w:val="footnote reference"/>
    <w:basedOn w:val="DefaultParagraphFont"/>
    <w:uiPriority w:val="99"/>
    <w:rsid w:val="007D59C9"/>
    <w:rPr>
      <w:vertAlign w:val="superscript"/>
    </w:rPr>
  </w:style>
  <w:style w:type="paragraph" w:customStyle="1" w:styleId="ColorfulList-Accent11">
    <w:name w:val="Colorful List - Accent 11"/>
    <w:basedOn w:val="Normal"/>
    <w:uiPriority w:val="34"/>
    <w:qFormat/>
    <w:rsid w:val="009E05EF"/>
    <w:pPr>
      <w:suppressAutoHyphens/>
      <w:overflowPunct w:val="0"/>
      <w:autoSpaceDE w:val="0"/>
      <w:autoSpaceDN w:val="0"/>
      <w:adjustRightInd w:val="0"/>
      <w:ind w:left="720"/>
      <w:jc w:val="both"/>
      <w:textAlignment w:val="baseline"/>
    </w:pPr>
    <w:rPr>
      <w:kern w:val="1"/>
      <w:lang w:val="nb-NO" w:eastAsia="is-IS"/>
    </w:rPr>
  </w:style>
  <w:style w:type="table" w:styleId="LightGrid-Accent5">
    <w:name w:val="Light Grid Accent 5"/>
    <w:basedOn w:val="TableNormal"/>
    <w:uiPriority w:val="62"/>
    <w:rsid w:val="000E738F"/>
    <w:rPr>
      <w:sz w:val="22"/>
      <w:szCs w:val="22"/>
      <w:lang w:val="en-CA" w:eastAsia="en-C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DocumentMap">
    <w:name w:val="Document Map"/>
    <w:basedOn w:val="Normal"/>
    <w:link w:val="DocumentMapChar"/>
    <w:semiHidden/>
    <w:unhideWhenUsed/>
    <w:rsid w:val="00043179"/>
    <w:pPr>
      <w:spacing w:before="0" w:after="0"/>
    </w:pPr>
  </w:style>
  <w:style w:type="character" w:customStyle="1" w:styleId="DocumentMapChar">
    <w:name w:val="Document Map Char"/>
    <w:basedOn w:val="DefaultParagraphFont"/>
    <w:link w:val="DocumentMap"/>
    <w:semiHidden/>
    <w:rsid w:val="00043179"/>
    <w:rPr>
      <w:sz w:val="24"/>
      <w:szCs w:val="24"/>
      <w:lang w:val="en-US" w:eastAsia="en-US"/>
    </w:rPr>
  </w:style>
  <w:style w:type="character" w:customStyle="1" w:styleId="apple-converted-space">
    <w:name w:val="apple-converted-space"/>
    <w:basedOn w:val="DefaultParagraphFont"/>
    <w:rsid w:val="007755C1"/>
  </w:style>
  <w:style w:type="character" w:customStyle="1" w:styleId="aqj">
    <w:name w:val="aqj"/>
    <w:basedOn w:val="DefaultParagraphFont"/>
    <w:rsid w:val="007755C1"/>
  </w:style>
  <w:style w:type="character" w:customStyle="1" w:styleId="ListParagraphChar">
    <w:name w:val="List Paragraph Char"/>
    <w:aliases w:val="bullet Char,bulllet Char"/>
    <w:basedOn w:val="DefaultParagraphFont"/>
    <w:link w:val="ListParagraph"/>
    <w:uiPriority w:val="99"/>
    <w:qFormat/>
    <w:rsid w:val="004E16AD"/>
    <w:rPr>
      <w:i/>
      <w:lang w:val="en-US" w:eastAsia="en-US"/>
    </w:rPr>
  </w:style>
  <w:style w:type="character" w:customStyle="1" w:styleId="BodyTextChar">
    <w:name w:val="Body Text Char"/>
    <w:basedOn w:val="DefaultParagraphFont"/>
    <w:link w:val="BodyText"/>
    <w:rsid w:val="00CA0ACA"/>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29">
      <w:bodyDiv w:val="1"/>
      <w:marLeft w:val="0"/>
      <w:marRight w:val="0"/>
      <w:marTop w:val="0"/>
      <w:marBottom w:val="0"/>
      <w:divBdr>
        <w:top w:val="none" w:sz="0" w:space="0" w:color="auto"/>
        <w:left w:val="none" w:sz="0" w:space="0" w:color="auto"/>
        <w:bottom w:val="none" w:sz="0" w:space="0" w:color="auto"/>
        <w:right w:val="none" w:sz="0" w:space="0" w:color="auto"/>
      </w:divBdr>
    </w:div>
    <w:div w:id="30884507">
      <w:bodyDiv w:val="1"/>
      <w:marLeft w:val="0"/>
      <w:marRight w:val="0"/>
      <w:marTop w:val="0"/>
      <w:marBottom w:val="0"/>
      <w:divBdr>
        <w:top w:val="none" w:sz="0" w:space="0" w:color="auto"/>
        <w:left w:val="none" w:sz="0" w:space="0" w:color="auto"/>
        <w:bottom w:val="none" w:sz="0" w:space="0" w:color="auto"/>
        <w:right w:val="none" w:sz="0" w:space="0" w:color="auto"/>
      </w:divBdr>
    </w:div>
    <w:div w:id="35743863">
      <w:bodyDiv w:val="1"/>
      <w:marLeft w:val="0"/>
      <w:marRight w:val="0"/>
      <w:marTop w:val="0"/>
      <w:marBottom w:val="0"/>
      <w:divBdr>
        <w:top w:val="none" w:sz="0" w:space="0" w:color="auto"/>
        <w:left w:val="none" w:sz="0" w:space="0" w:color="auto"/>
        <w:bottom w:val="none" w:sz="0" w:space="0" w:color="auto"/>
        <w:right w:val="none" w:sz="0" w:space="0" w:color="auto"/>
      </w:divBdr>
    </w:div>
    <w:div w:id="37701397">
      <w:bodyDiv w:val="1"/>
      <w:marLeft w:val="0"/>
      <w:marRight w:val="0"/>
      <w:marTop w:val="0"/>
      <w:marBottom w:val="0"/>
      <w:divBdr>
        <w:top w:val="none" w:sz="0" w:space="0" w:color="auto"/>
        <w:left w:val="none" w:sz="0" w:space="0" w:color="auto"/>
        <w:bottom w:val="none" w:sz="0" w:space="0" w:color="auto"/>
        <w:right w:val="none" w:sz="0" w:space="0" w:color="auto"/>
      </w:divBdr>
    </w:div>
    <w:div w:id="39062258">
      <w:bodyDiv w:val="1"/>
      <w:marLeft w:val="0"/>
      <w:marRight w:val="0"/>
      <w:marTop w:val="0"/>
      <w:marBottom w:val="0"/>
      <w:divBdr>
        <w:top w:val="none" w:sz="0" w:space="0" w:color="auto"/>
        <w:left w:val="none" w:sz="0" w:space="0" w:color="auto"/>
        <w:bottom w:val="none" w:sz="0" w:space="0" w:color="auto"/>
        <w:right w:val="none" w:sz="0" w:space="0" w:color="auto"/>
      </w:divBdr>
      <w:divsChild>
        <w:div w:id="207381573">
          <w:marLeft w:val="360"/>
          <w:marRight w:val="0"/>
          <w:marTop w:val="200"/>
          <w:marBottom w:val="0"/>
          <w:divBdr>
            <w:top w:val="none" w:sz="0" w:space="0" w:color="auto"/>
            <w:left w:val="none" w:sz="0" w:space="0" w:color="auto"/>
            <w:bottom w:val="none" w:sz="0" w:space="0" w:color="auto"/>
            <w:right w:val="none" w:sz="0" w:space="0" w:color="auto"/>
          </w:divBdr>
        </w:div>
        <w:div w:id="253243689">
          <w:marLeft w:val="360"/>
          <w:marRight w:val="0"/>
          <w:marTop w:val="200"/>
          <w:marBottom w:val="0"/>
          <w:divBdr>
            <w:top w:val="none" w:sz="0" w:space="0" w:color="auto"/>
            <w:left w:val="none" w:sz="0" w:space="0" w:color="auto"/>
            <w:bottom w:val="none" w:sz="0" w:space="0" w:color="auto"/>
            <w:right w:val="none" w:sz="0" w:space="0" w:color="auto"/>
          </w:divBdr>
        </w:div>
        <w:div w:id="374355356">
          <w:marLeft w:val="360"/>
          <w:marRight w:val="0"/>
          <w:marTop w:val="200"/>
          <w:marBottom w:val="0"/>
          <w:divBdr>
            <w:top w:val="none" w:sz="0" w:space="0" w:color="auto"/>
            <w:left w:val="none" w:sz="0" w:space="0" w:color="auto"/>
            <w:bottom w:val="none" w:sz="0" w:space="0" w:color="auto"/>
            <w:right w:val="none" w:sz="0" w:space="0" w:color="auto"/>
          </w:divBdr>
        </w:div>
        <w:div w:id="1365449770">
          <w:marLeft w:val="360"/>
          <w:marRight w:val="0"/>
          <w:marTop w:val="200"/>
          <w:marBottom w:val="0"/>
          <w:divBdr>
            <w:top w:val="none" w:sz="0" w:space="0" w:color="auto"/>
            <w:left w:val="none" w:sz="0" w:space="0" w:color="auto"/>
            <w:bottom w:val="none" w:sz="0" w:space="0" w:color="auto"/>
            <w:right w:val="none" w:sz="0" w:space="0" w:color="auto"/>
          </w:divBdr>
        </w:div>
        <w:div w:id="1944920903">
          <w:marLeft w:val="360"/>
          <w:marRight w:val="0"/>
          <w:marTop w:val="200"/>
          <w:marBottom w:val="0"/>
          <w:divBdr>
            <w:top w:val="none" w:sz="0" w:space="0" w:color="auto"/>
            <w:left w:val="none" w:sz="0" w:space="0" w:color="auto"/>
            <w:bottom w:val="none" w:sz="0" w:space="0" w:color="auto"/>
            <w:right w:val="none" w:sz="0" w:space="0" w:color="auto"/>
          </w:divBdr>
        </w:div>
      </w:divsChild>
    </w:div>
    <w:div w:id="84376097">
      <w:bodyDiv w:val="1"/>
      <w:marLeft w:val="0"/>
      <w:marRight w:val="0"/>
      <w:marTop w:val="0"/>
      <w:marBottom w:val="0"/>
      <w:divBdr>
        <w:top w:val="none" w:sz="0" w:space="0" w:color="auto"/>
        <w:left w:val="none" w:sz="0" w:space="0" w:color="auto"/>
        <w:bottom w:val="none" w:sz="0" w:space="0" w:color="auto"/>
        <w:right w:val="none" w:sz="0" w:space="0" w:color="auto"/>
      </w:divBdr>
    </w:div>
    <w:div w:id="107940269">
      <w:bodyDiv w:val="1"/>
      <w:marLeft w:val="0"/>
      <w:marRight w:val="0"/>
      <w:marTop w:val="0"/>
      <w:marBottom w:val="0"/>
      <w:divBdr>
        <w:top w:val="none" w:sz="0" w:space="0" w:color="auto"/>
        <w:left w:val="none" w:sz="0" w:space="0" w:color="auto"/>
        <w:bottom w:val="none" w:sz="0" w:space="0" w:color="auto"/>
        <w:right w:val="none" w:sz="0" w:space="0" w:color="auto"/>
      </w:divBdr>
    </w:div>
    <w:div w:id="111554820">
      <w:bodyDiv w:val="1"/>
      <w:marLeft w:val="0"/>
      <w:marRight w:val="0"/>
      <w:marTop w:val="0"/>
      <w:marBottom w:val="0"/>
      <w:divBdr>
        <w:top w:val="none" w:sz="0" w:space="0" w:color="auto"/>
        <w:left w:val="none" w:sz="0" w:space="0" w:color="auto"/>
        <w:bottom w:val="none" w:sz="0" w:space="0" w:color="auto"/>
        <w:right w:val="none" w:sz="0" w:space="0" w:color="auto"/>
      </w:divBdr>
      <w:divsChild>
        <w:div w:id="925726081">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13258950">
      <w:bodyDiv w:val="1"/>
      <w:marLeft w:val="0"/>
      <w:marRight w:val="0"/>
      <w:marTop w:val="0"/>
      <w:marBottom w:val="0"/>
      <w:divBdr>
        <w:top w:val="none" w:sz="0" w:space="0" w:color="auto"/>
        <w:left w:val="none" w:sz="0" w:space="0" w:color="auto"/>
        <w:bottom w:val="none" w:sz="0" w:space="0" w:color="auto"/>
        <w:right w:val="none" w:sz="0" w:space="0" w:color="auto"/>
      </w:divBdr>
    </w:div>
    <w:div w:id="118644656">
      <w:bodyDiv w:val="1"/>
      <w:marLeft w:val="0"/>
      <w:marRight w:val="0"/>
      <w:marTop w:val="0"/>
      <w:marBottom w:val="0"/>
      <w:divBdr>
        <w:top w:val="none" w:sz="0" w:space="0" w:color="auto"/>
        <w:left w:val="none" w:sz="0" w:space="0" w:color="auto"/>
        <w:bottom w:val="none" w:sz="0" w:space="0" w:color="auto"/>
        <w:right w:val="none" w:sz="0" w:space="0" w:color="auto"/>
      </w:divBdr>
    </w:div>
    <w:div w:id="153878935">
      <w:bodyDiv w:val="1"/>
      <w:marLeft w:val="0"/>
      <w:marRight w:val="0"/>
      <w:marTop w:val="0"/>
      <w:marBottom w:val="0"/>
      <w:divBdr>
        <w:top w:val="none" w:sz="0" w:space="0" w:color="auto"/>
        <w:left w:val="none" w:sz="0" w:space="0" w:color="auto"/>
        <w:bottom w:val="none" w:sz="0" w:space="0" w:color="auto"/>
        <w:right w:val="none" w:sz="0" w:space="0" w:color="auto"/>
      </w:divBdr>
      <w:divsChild>
        <w:div w:id="192811975">
          <w:marLeft w:val="547"/>
          <w:marRight w:val="0"/>
          <w:marTop w:val="0"/>
          <w:marBottom w:val="240"/>
          <w:divBdr>
            <w:top w:val="none" w:sz="0" w:space="0" w:color="auto"/>
            <w:left w:val="none" w:sz="0" w:space="0" w:color="auto"/>
            <w:bottom w:val="none" w:sz="0" w:space="0" w:color="auto"/>
            <w:right w:val="none" w:sz="0" w:space="0" w:color="auto"/>
          </w:divBdr>
        </w:div>
        <w:div w:id="635647161">
          <w:marLeft w:val="547"/>
          <w:marRight w:val="0"/>
          <w:marTop w:val="0"/>
          <w:marBottom w:val="240"/>
          <w:divBdr>
            <w:top w:val="none" w:sz="0" w:space="0" w:color="auto"/>
            <w:left w:val="none" w:sz="0" w:space="0" w:color="auto"/>
            <w:bottom w:val="none" w:sz="0" w:space="0" w:color="auto"/>
            <w:right w:val="none" w:sz="0" w:space="0" w:color="auto"/>
          </w:divBdr>
        </w:div>
        <w:div w:id="815344129">
          <w:marLeft w:val="547"/>
          <w:marRight w:val="0"/>
          <w:marTop w:val="0"/>
          <w:marBottom w:val="240"/>
          <w:divBdr>
            <w:top w:val="none" w:sz="0" w:space="0" w:color="auto"/>
            <w:left w:val="none" w:sz="0" w:space="0" w:color="auto"/>
            <w:bottom w:val="none" w:sz="0" w:space="0" w:color="auto"/>
            <w:right w:val="none" w:sz="0" w:space="0" w:color="auto"/>
          </w:divBdr>
        </w:div>
        <w:div w:id="1102653549">
          <w:marLeft w:val="547"/>
          <w:marRight w:val="0"/>
          <w:marTop w:val="0"/>
          <w:marBottom w:val="240"/>
          <w:divBdr>
            <w:top w:val="none" w:sz="0" w:space="0" w:color="auto"/>
            <w:left w:val="none" w:sz="0" w:space="0" w:color="auto"/>
            <w:bottom w:val="none" w:sz="0" w:space="0" w:color="auto"/>
            <w:right w:val="none" w:sz="0" w:space="0" w:color="auto"/>
          </w:divBdr>
        </w:div>
        <w:div w:id="1157184395">
          <w:marLeft w:val="547"/>
          <w:marRight w:val="0"/>
          <w:marTop w:val="0"/>
          <w:marBottom w:val="240"/>
          <w:divBdr>
            <w:top w:val="none" w:sz="0" w:space="0" w:color="auto"/>
            <w:left w:val="none" w:sz="0" w:space="0" w:color="auto"/>
            <w:bottom w:val="none" w:sz="0" w:space="0" w:color="auto"/>
            <w:right w:val="none" w:sz="0" w:space="0" w:color="auto"/>
          </w:divBdr>
        </w:div>
        <w:div w:id="1566912715">
          <w:marLeft w:val="547"/>
          <w:marRight w:val="0"/>
          <w:marTop w:val="0"/>
          <w:marBottom w:val="240"/>
          <w:divBdr>
            <w:top w:val="none" w:sz="0" w:space="0" w:color="auto"/>
            <w:left w:val="none" w:sz="0" w:space="0" w:color="auto"/>
            <w:bottom w:val="none" w:sz="0" w:space="0" w:color="auto"/>
            <w:right w:val="none" w:sz="0" w:space="0" w:color="auto"/>
          </w:divBdr>
        </w:div>
      </w:divsChild>
    </w:div>
    <w:div w:id="188225149">
      <w:bodyDiv w:val="1"/>
      <w:marLeft w:val="0"/>
      <w:marRight w:val="0"/>
      <w:marTop w:val="0"/>
      <w:marBottom w:val="0"/>
      <w:divBdr>
        <w:top w:val="none" w:sz="0" w:space="0" w:color="auto"/>
        <w:left w:val="none" w:sz="0" w:space="0" w:color="auto"/>
        <w:bottom w:val="none" w:sz="0" w:space="0" w:color="auto"/>
        <w:right w:val="none" w:sz="0" w:space="0" w:color="auto"/>
      </w:divBdr>
    </w:div>
    <w:div w:id="196626111">
      <w:bodyDiv w:val="1"/>
      <w:marLeft w:val="0"/>
      <w:marRight w:val="0"/>
      <w:marTop w:val="0"/>
      <w:marBottom w:val="0"/>
      <w:divBdr>
        <w:top w:val="none" w:sz="0" w:space="0" w:color="auto"/>
        <w:left w:val="none" w:sz="0" w:space="0" w:color="auto"/>
        <w:bottom w:val="none" w:sz="0" w:space="0" w:color="auto"/>
        <w:right w:val="none" w:sz="0" w:space="0" w:color="auto"/>
      </w:divBdr>
    </w:div>
    <w:div w:id="233395004">
      <w:bodyDiv w:val="1"/>
      <w:marLeft w:val="0"/>
      <w:marRight w:val="0"/>
      <w:marTop w:val="0"/>
      <w:marBottom w:val="0"/>
      <w:divBdr>
        <w:top w:val="none" w:sz="0" w:space="0" w:color="auto"/>
        <w:left w:val="none" w:sz="0" w:space="0" w:color="auto"/>
        <w:bottom w:val="none" w:sz="0" w:space="0" w:color="auto"/>
        <w:right w:val="none" w:sz="0" w:space="0" w:color="auto"/>
      </w:divBdr>
    </w:div>
    <w:div w:id="249047256">
      <w:bodyDiv w:val="1"/>
      <w:marLeft w:val="0"/>
      <w:marRight w:val="0"/>
      <w:marTop w:val="0"/>
      <w:marBottom w:val="0"/>
      <w:divBdr>
        <w:top w:val="none" w:sz="0" w:space="0" w:color="auto"/>
        <w:left w:val="none" w:sz="0" w:space="0" w:color="auto"/>
        <w:bottom w:val="none" w:sz="0" w:space="0" w:color="auto"/>
        <w:right w:val="none" w:sz="0" w:space="0" w:color="auto"/>
      </w:divBdr>
      <w:divsChild>
        <w:div w:id="1288390861">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281350970">
      <w:bodyDiv w:val="1"/>
      <w:marLeft w:val="0"/>
      <w:marRight w:val="0"/>
      <w:marTop w:val="0"/>
      <w:marBottom w:val="0"/>
      <w:divBdr>
        <w:top w:val="none" w:sz="0" w:space="0" w:color="auto"/>
        <w:left w:val="none" w:sz="0" w:space="0" w:color="auto"/>
        <w:bottom w:val="none" w:sz="0" w:space="0" w:color="auto"/>
        <w:right w:val="none" w:sz="0" w:space="0" w:color="auto"/>
      </w:divBdr>
    </w:div>
    <w:div w:id="299961078">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370541414">
      <w:bodyDiv w:val="1"/>
      <w:marLeft w:val="0"/>
      <w:marRight w:val="0"/>
      <w:marTop w:val="0"/>
      <w:marBottom w:val="0"/>
      <w:divBdr>
        <w:top w:val="none" w:sz="0" w:space="0" w:color="auto"/>
        <w:left w:val="none" w:sz="0" w:space="0" w:color="auto"/>
        <w:bottom w:val="none" w:sz="0" w:space="0" w:color="auto"/>
        <w:right w:val="none" w:sz="0" w:space="0" w:color="auto"/>
      </w:divBdr>
    </w:div>
    <w:div w:id="388303817">
      <w:bodyDiv w:val="1"/>
      <w:marLeft w:val="0"/>
      <w:marRight w:val="0"/>
      <w:marTop w:val="0"/>
      <w:marBottom w:val="0"/>
      <w:divBdr>
        <w:top w:val="none" w:sz="0" w:space="0" w:color="auto"/>
        <w:left w:val="none" w:sz="0" w:space="0" w:color="auto"/>
        <w:bottom w:val="none" w:sz="0" w:space="0" w:color="auto"/>
        <w:right w:val="none" w:sz="0" w:space="0" w:color="auto"/>
      </w:divBdr>
    </w:div>
    <w:div w:id="402988372">
      <w:bodyDiv w:val="1"/>
      <w:marLeft w:val="0"/>
      <w:marRight w:val="0"/>
      <w:marTop w:val="0"/>
      <w:marBottom w:val="0"/>
      <w:divBdr>
        <w:top w:val="none" w:sz="0" w:space="0" w:color="auto"/>
        <w:left w:val="none" w:sz="0" w:space="0" w:color="auto"/>
        <w:bottom w:val="none" w:sz="0" w:space="0" w:color="auto"/>
        <w:right w:val="none" w:sz="0" w:space="0" w:color="auto"/>
      </w:divBdr>
    </w:div>
    <w:div w:id="407312598">
      <w:bodyDiv w:val="1"/>
      <w:marLeft w:val="0"/>
      <w:marRight w:val="0"/>
      <w:marTop w:val="0"/>
      <w:marBottom w:val="0"/>
      <w:divBdr>
        <w:top w:val="none" w:sz="0" w:space="0" w:color="auto"/>
        <w:left w:val="none" w:sz="0" w:space="0" w:color="auto"/>
        <w:bottom w:val="none" w:sz="0" w:space="0" w:color="auto"/>
        <w:right w:val="none" w:sz="0" w:space="0" w:color="auto"/>
      </w:divBdr>
    </w:div>
    <w:div w:id="422189414">
      <w:bodyDiv w:val="1"/>
      <w:marLeft w:val="0"/>
      <w:marRight w:val="0"/>
      <w:marTop w:val="0"/>
      <w:marBottom w:val="0"/>
      <w:divBdr>
        <w:top w:val="none" w:sz="0" w:space="0" w:color="auto"/>
        <w:left w:val="none" w:sz="0" w:space="0" w:color="auto"/>
        <w:bottom w:val="none" w:sz="0" w:space="0" w:color="auto"/>
        <w:right w:val="none" w:sz="0" w:space="0" w:color="auto"/>
      </w:divBdr>
    </w:div>
    <w:div w:id="428935613">
      <w:bodyDiv w:val="1"/>
      <w:marLeft w:val="0"/>
      <w:marRight w:val="0"/>
      <w:marTop w:val="0"/>
      <w:marBottom w:val="0"/>
      <w:divBdr>
        <w:top w:val="none" w:sz="0" w:space="0" w:color="auto"/>
        <w:left w:val="none" w:sz="0" w:space="0" w:color="auto"/>
        <w:bottom w:val="none" w:sz="0" w:space="0" w:color="auto"/>
        <w:right w:val="none" w:sz="0" w:space="0" w:color="auto"/>
      </w:divBdr>
    </w:div>
    <w:div w:id="446579526">
      <w:bodyDiv w:val="1"/>
      <w:marLeft w:val="0"/>
      <w:marRight w:val="0"/>
      <w:marTop w:val="0"/>
      <w:marBottom w:val="0"/>
      <w:divBdr>
        <w:top w:val="none" w:sz="0" w:space="0" w:color="auto"/>
        <w:left w:val="none" w:sz="0" w:space="0" w:color="auto"/>
        <w:bottom w:val="none" w:sz="0" w:space="0" w:color="auto"/>
        <w:right w:val="none" w:sz="0" w:space="0" w:color="auto"/>
      </w:divBdr>
    </w:div>
    <w:div w:id="456413188">
      <w:bodyDiv w:val="1"/>
      <w:marLeft w:val="0"/>
      <w:marRight w:val="0"/>
      <w:marTop w:val="0"/>
      <w:marBottom w:val="0"/>
      <w:divBdr>
        <w:top w:val="none" w:sz="0" w:space="0" w:color="auto"/>
        <w:left w:val="none" w:sz="0" w:space="0" w:color="auto"/>
        <w:bottom w:val="none" w:sz="0" w:space="0" w:color="auto"/>
        <w:right w:val="none" w:sz="0" w:space="0" w:color="auto"/>
      </w:divBdr>
    </w:div>
    <w:div w:id="460611341">
      <w:bodyDiv w:val="1"/>
      <w:marLeft w:val="0"/>
      <w:marRight w:val="0"/>
      <w:marTop w:val="0"/>
      <w:marBottom w:val="0"/>
      <w:divBdr>
        <w:top w:val="none" w:sz="0" w:space="0" w:color="auto"/>
        <w:left w:val="none" w:sz="0" w:space="0" w:color="auto"/>
        <w:bottom w:val="none" w:sz="0" w:space="0" w:color="auto"/>
        <w:right w:val="none" w:sz="0" w:space="0" w:color="auto"/>
      </w:divBdr>
    </w:div>
    <w:div w:id="461733810">
      <w:bodyDiv w:val="1"/>
      <w:marLeft w:val="0"/>
      <w:marRight w:val="0"/>
      <w:marTop w:val="0"/>
      <w:marBottom w:val="0"/>
      <w:divBdr>
        <w:top w:val="none" w:sz="0" w:space="0" w:color="auto"/>
        <w:left w:val="none" w:sz="0" w:space="0" w:color="auto"/>
        <w:bottom w:val="none" w:sz="0" w:space="0" w:color="auto"/>
        <w:right w:val="none" w:sz="0" w:space="0" w:color="auto"/>
      </w:divBdr>
    </w:div>
    <w:div w:id="498082772">
      <w:bodyDiv w:val="1"/>
      <w:marLeft w:val="0"/>
      <w:marRight w:val="0"/>
      <w:marTop w:val="0"/>
      <w:marBottom w:val="0"/>
      <w:divBdr>
        <w:top w:val="none" w:sz="0" w:space="0" w:color="auto"/>
        <w:left w:val="none" w:sz="0" w:space="0" w:color="auto"/>
        <w:bottom w:val="none" w:sz="0" w:space="0" w:color="auto"/>
        <w:right w:val="none" w:sz="0" w:space="0" w:color="auto"/>
      </w:divBdr>
      <w:divsChild>
        <w:div w:id="339505309">
          <w:marLeft w:val="1166"/>
          <w:marRight w:val="0"/>
          <w:marTop w:val="134"/>
          <w:marBottom w:val="0"/>
          <w:divBdr>
            <w:top w:val="none" w:sz="0" w:space="0" w:color="auto"/>
            <w:left w:val="none" w:sz="0" w:space="0" w:color="auto"/>
            <w:bottom w:val="none" w:sz="0" w:space="0" w:color="auto"/>
            <w:right w:val="none" w:sz="0" w:space="0" w:color="auto"/>
          </w:divBdr>
        </w:div>
        <w:div w:id="466434518">
          <w:marLeft w:val="547"/>
          <w:marRight w:val="0"/>
          <w:marTop w:val="154"/>
          <w:marBottom w:val="0"/>
          <w:divBdr>
            <w:top w:val="none" w:sz="0" w:space="0" w:color="auto"/>
            <w:left w:val="none" w:sz="0" w:space="0" w:color="auto"/>
            <w:bottom w:val="none" w:sz="0" w:space="0" w:color="auto"/>
            <w:right w:val="none" w:sz="0" w:space="0" w:color="auto"/>
          </w:divBdr>
        </w:div>
        <w:div w:id="967515709">
          <w:marLeft w:val="1166"/>
          <w:marRight w:val="0"/>
          <w:marTop w:val="134"/>
          <w:marBottom w:val="0"/>
          <w:divBdr>
            <w:top w:val="none" w:sz="0" w:space="0" w:color="auto"/>
            <w:left w:val="none" w:sz="0" w:space="0" w:color="auto"/>
            <w:bottom w:val="none" w:sz="0" w:space="0" w:color="auto"/>
            <w:right w:val="none" w:sz="0" w:space="0" w:color="auto"/>
          </w:divBdr>
        </w:div>
        <w:div w:id="1201288136">
          <w:marLeft w:val="547"/>
          <w:marRight w:val="0"/>
          <w:marTop w:val="154"/>
          <w:marBottom w:val="0"/>
          <w:divBdr>
            <w:top w:val="none" w:sz="0" w:space="0" w:color="auto"/>
            <w:left w:val="none" w:sz="0" w:space="0" w:color="auto"/>
            <w:bottom w:val="none" w:sz="0" w:space="0" w:color="auto"/>
            <w:right w:val="none" w:sz="0" w:space="0" w:color="auto"/>
          </w:divBdr>
        </w:div>
        <w:div w:id="1620069010">
          <w:marLeft w:val="547"/>
          <w:marRight w:val="0"/>
          <w:marTop w:val="154"/>
          <w:marBottom w:val="0"/>
          <w:divBdr>
            <w:top w:val="none" w:sz="0" w:space="0" w:color="auto"/>
            <w:left w:val="none" w:sz="0" w:space="0" w:color="auto"/>
            <w:bottom w:val="none" w:sz="0" w:space="0" w:color="auto"/>
            <w:right w:val="none" w:sz="0" w:space="0" w:color="auto"/>
          </w:divBdr>
        </w:div>
        <w:div w:id="1728072213">
          <w:marLeft w:val="547"/>
          <w:marRight w:val="0"/>
          <w:marTop w:val="154"/>
          <w:marBottom w:val="0"/>
          <w:divBdr>
            <w:top w:val="none" w:sz="0" w:space="0" w:color="auto"/>
            <w:left w:val="none" w:sz="0" w:space="0" w:color="auto"/>
            <w:bottom w:val="none" w:sz="0" w:space="0" w:color="auto"/>
            <w:right w:val="none" w:sz="0" w:space="0" w:color="auto"/>
          </w:divBdr>
        </w:div>
      </w:divsChild>
    </w:div>
    <w:div w:id="499154214">
      <w:bodyDiv w:val="1"/>
      <w:marLeft w:val="0"/>
      <w:marRight w:val="0"/>
      <w:marTop w:val="0"/>
      <w:marBottom w:val="0"/>
      <w:divBdr>
        <w:top w:val="none" w:sz="0" w:space="0" w:color="auto"/>
        <w:left w:val="none" w:sz="0" w:space="0" w:color="auto"/>
        <w:bottom w:val="none" w:sz="0" w:space="0" w:color="auto"/>
        <w:right w:val="none" w:sz="0" w:space="0" w:color="auto"/>
      </w:divBdr>
    </w:div>
    <w:div w:id="522520948">
      <w:bodyDiv w:val="1"/>
      <w:marLeft w:val="0"/>
      <w:marRight w:val="0"/>
      <w:marTop w:val="0"/>
      <w:marBottom w:val="0"/>
      <w:divBdr>
        <w:top w:val="none" w:sz="0" w:space="0" w:color="auto"/>
        <w:left w:val="none" w:sz="0" w:space="0" w:color="auto"/>
        <w:bottom w:val="none" w:sz="0" w:space="0" w:color="auto"/>
        <w:right w:val="none" w:sz="0" w:space="0" w:color="auto"/>
      </w:divBdr>
    </w:div>
    <w:div w:id="533076270">
      <w:bodyDiv w:val="1"/>
      <w:marLeft w:val="0"/>
      <w:marRight w:val="0"/>
      <w:marTop w:val="0"/>
      <w:marBottom w:val="0"/>
      <w:divBdr>
        <w:top w:val="none" w:sz="0" w:space="0" w:color="auto"/>
        <w:left w:val="none" w:sz="0" w:space="0" w:color="auto"/>
        <w:bottom w:val="none" w:sz="0" w:space="0" w:color="auto"/>
        <w:right w:val="none" w:sz="0" w:space="0" w:color="auto"/>
      </w:divBdr>
      <w:divsChild>
        <w:div w:id="127867032">
          <w:marLeft w:val="547"/>
          <w:marRight w:val="0"/>
          <w:marTop w:val="130"/>
          <w:marBottom w:val="0"/>
          <w:divBdr>
            <w:top w:val="none" w:sz="0" w:space="0" w:color="auto"/>
            <w:left w:val="none" w:sz="0" w:space="0" w:color="auto"/>
            <w:bottom w:val="none" w:sz="0" w:space="0" w:color="auto"/>
            <w:right w:val="none" w:sz="0" w:space="0" w:color="auto"/>
          </w:divBdr>
        </w:div>
        <w:div w:id="326520611">
          <w:marLeft w:val="1166"/>
          <w:marRight w:val="0"/>
          <w:marTop w:val="115"/>
          <w:marBottom w:val="0"/>
          <w:divBdr>
            <w:top w:val="none" w:sz="0" w:space="0" w:color="auto"/>
            <w:left w:val="none" w:sz="0" w:space="0" w:color="auto"/>
            <w:bottom w:val="none" w:sz="0" w:space="0" w:color="auto"/>
            <w:right w:val="none" w:sz="0" w:space="0" w:color="auto"/>
          </w:divBdr>
        </w:div>
        <w:div w:id="541550777">
          <w:marLeft w:val="547"/>
          <w:marRight w:val="0"/>
          <w:marTop w:val="130"/>
          <w:marBottom w:val="0"/>
          <w:divBdr>
            <w:top w:val="none" w:sz="0" w:space="0" w:color="auto"/>
            <w:left w:val="none" w:sz="0" w:space="0" w:color="auto"/>
            <w:bottom w:val="none" w:sz="0" w:space="0" w:color="auto"/>
            <w:right w:val="none" w:sz="0" w:space="0" w:color="auto"/>
          </w:divBdr>
        </w:div>
        <w:div w:id="584921887">
          <w:marLeft w:val="1166"/>
          <w:marRight w:val="0"/>
          <w:marTop w:val="115"/>
          <w:marBottom w:val="0"/>
          <w:divBdr>
            <w:top w:val="none" w:sz="0" w:space="0" w:color="auto"/>
            <w:left w:val="none" w:sz="0" w:space="0" w:color="auto"/>
            <w:bottom w:val="none" w:sz="0" w:space="0" w:color="auto"/>
            <w:right w:val="none" w:sz="0" w:space="0" w:color="auto"/>
          </w:divBdr>
        </w:div>
        <w:div w:id="788401245">
          <w:marLeft w:val="1166"/>
          <w:marRight w:val="0"/>
          <w:marTop w:val="115"/>
          <w:marBottom w:val="0"/>
          <w:divBdr>
            <w:top w:val="none" w:sz="0" w:space="0" w:color="auto"/>
            <w:left w:val="none" w:sz="0" w:space="0" w:color="auto"/>
            <w:bottom w:val="none" w:sz="0" w:space="0" w:color="auto"/>
            <w:right w:val="none" w:sz="0" w:space="0" w:color="auto"/>
          </w:divBdr>
        </w:div>
        <w:div w:id="1153718152">
          <w:marLeft w:val="1166"/>
          <w:marRight w:val="0"/>
          <w:marTop w:val="115"/>
          <w:marBottom w:val="0"/>
          <w:divBdr>
            <w:top w:val="none" w:sz="0" w:space="0" w:color="auto"/>
            <w:left w:val="none" w:sz="0" w:space="0" w:color="auto"/>
            <w:bottom w:val="none" w:sz="0" w:space="0" w:color="auto"/>
            <w:right w:val="none" w:sz="0" w:space="0" w:color="auto"/>
          </w:divBdr>
        </w:div>
        <w:div w:id="1439367712">
          <w:marLeft w:val="1166"/>
          <w:marRight w:val="0"/>
          <w:marTop w:val="115"/>
          <w:marBottom w:val="0"/>
          <w:divBdr>
            <w:top w:val="none" w:sz="0" w:space="0" w:color="auto"/>
            <w:left w:val="none" w:sz="0" w:space="0" w:color="auto"/>
            <w:bottom w:val="none" w:sz="0" w:space="0" w:color="auto"/>
            <w:right w:val="none" w:sz="0" w:space="0" w:color="auto"/>
          </w:divBdr>
        </w:div>
      </w:divsChild>
    </w:div>
    <w:div w:id="542062795">
      <w:bodyDiv w:val="1"/>
      <w:marLeft w:val="0"/>
      <w:marRight w:val="0"/>
      <w:marTop w:val="0"/>
      <w:marBottom w:val="0"/>
      <w:divBdr>
        <w:top w:val="none" w:sz="0" w:space="0" w:color="auto"/>
        <w:left w:val="none" w:sz="0" w:space="0" w:color="auto"/>
        <w:bottom w:val="none" w:sz="0" w:space="0" w:color="auto"/>
        <w:right w:val="none" w:sz="0" w:space="0" w:color="auto"/>
      </w:divBdr>
      <w:divsChild>
        <w:div w:id="1380933701">
          <w:marLeft w:val="547"/>
          <w:marRight w:val="0"/>
          <w:marTop w:val="134"/>
          <w:marBottom w:val="0"/>
          <w:divBdr>
            <w:top w:val="none" w:sz="0" w:space="0" w:color="auto"/>
            <w:left w:val="none" w:sz="0" w:space="0" w:color="auto"/>
            <w:bottom w:val="none" w:sz="0" w:space="0" w:color="auto"/>
            <w:right w:val="none" w:sz="0" w:space="0" w:color="auto"/>
          </w:divBdr>
        </w:div>
        <w:div w:id="1500345463">
          <w:marLeft w:val="547"/>
          <w:marRight w:val="0"/>
          <w:marTop w:val="134"/>
          <w:marBottom w:val="0"/>
          <w:divBdr>
            <w:top w:val="none" w:sz="0" w:space="0" w:color="auto"/>
            <w:left w:val="none" w:sz="0" w:space="0" w:color="auto"/>
            <w:bottom w:val="none" w:sz="0" w:space="0" w:color="auto"/>
            <w:right w:val="none" w:sz="0" w:space="0" w:color="auto"/>
          </w:divBdr>
        </w:div>
        <w:div w:id="1820346766">
          <w:marLeft w:val="547"/>
          <w:marRight w:val="0"/>
          <w:marTop w:val="134"/>
          <w:marBottom w:val="0"/>
          <w:divBdr>
            <w:top w:val="none" w:sz="0" w:space="0" w:color="auto"/>
            <w:left w:val="none" w:sz="0" w:space="0" w:color="auto"/>
            <w:bottom w:val="none" w:sz="0" w:space="0" w:color="auto"/>
            <w:right w:val="none" w:sz="0" w:space="0" w:color="auto"/>
          </w:divBdr>
        </w:div>
        <w:div w:id="2028408705">
          <w:marLeft w:val="547"/>
          <w:marRight w:val="0"/>
          <w:marTop w:val="134"/>
          <w:marBottom w:val="0"/>
          <w:divBdr>
            <w:top w:val="none" w:sz="0" w:space="0" w:color="auto"/>
            <w:left w:val="none" w:sz="0" w:space="0" w:color="auto"/>
            <w:bottom w:val="none" w:sz="0" w:space="0" w:color="auto"/>
            <w:right w:val="none" w:sz="0" w:space="0" w:color="auto"/>
          </w:divBdr>
        </w:div>
      </w:divsChild>
    </w:div>
    <w:div w:id="551842655">
      <w:bodyDiv w:val="1"/>
      <w:marLeft w:val="0"/>
      <w:marRight w:val="0"/>
      <w:marTop w:val="0"/>
      <w:marBottom w:val="0"/>
      <w:divBdr>
        <w:top w:val="none" w:sz="0" w:space="0" w:color="auto"/>
        <w:left w:val="none" w:sz="0" w:space="0" w:color="auto"/>
        <w:bottom w:val="none" w:sz="0" w:space="0" w:color="auto"/>
        <w:right w:val="none" w:sz="0" w:space="0" w:color="auto"/>
      </w:divBdr>
    </w:div>
    <w:div w:id="596640662">
      <w:bodyDiv w:val="1"/>
      <w:marLeft w:val="0"/>
      <w:marRight w:val="0"/>
      <w:marTop w:val="0"/>
      <w:marBottom w:val="0"/>
      <w:divBdr>
        <w:top w:val="none" w:sz="0" w:space="0" w:color="auto"/>
        <w:left w:val="none" w:sz="0" w:space="0" w:color="auto"/>
        <w:bottom w:val="none" w:sz="0" w:space="0" w:color="auto"/>
        <w:right w:val="none" w:sz="0" w:space="0" w:color="auto"/>
      </w:divBdr>
    </w:div>
    <w:div w:id="597450431">
      <w:bodyDiv w:val="1"/>
      <w:marLeft w:val="0"/>
      <w:marRight w:val="0"/>
      <w:marTop w:val="0"/>
      <w:marBottom w:val="0"/>
      <w:divBdr>
        <w:top w:val="none" w:sz="0" w:space="0" w:color="auto"/>
        <w:left w:val="none" w:sz="0" w:space="0" w:color="auto"/>
        <w:bottom w:val="none" w:sz="0" w:space="0" w:color="auto"/>
        <w:right w:val="none" w:sz="0" w:space="0" w:color="auto"/>
      </w:divBdr>
    </w:div>
    <w:div w:id="634919747">
      <w:bodyDiv w:val="1"/>
      <w:marLeft w:val="0"/>
      <w:marRight w:val="0"/>
      <w:marTop w:val="0"/>
      <w:marBottom w:val="0"/>
      <w:divBdr>
        <w:top w:val="none" w:sz="0" w:space="0" w:color="auto"/>
        <w:left w:val="none" w:sz="0" w:space="0" w:color="auto"/>
        <w:bottom w:val="none" w:sz="0" w:space="0" w:color="auto"/>
        <w:right w:val="none" w:sz="0" w:space="0" w:color="auto"/>
      </w:divBdr>
    </w:div>
    <w:div w:id="646663578">
      <w:bodyDiv w:val="1"/>
      <w:marLeft w:val="0"/>
      <w:marRight w:val="0"/>
      <w:marTop w:val="0"/>
      <w:marBottom w:val="0"/>
      <w:divBdr>
        <w:top w:val="none" w:sz="0" w:space="0" w:color="auto"/>
        <w:left w:val="none" w:sz="0" w:space="0" w:color="auto"/>
        <w:bottom w:val="none" w:sz="0" w:space="0" w:color="auto"/>
        <w:right w:val="none" w:sz="0" w:space="0" w:color="auto"/>
      </w:divBdr>
    </w:div>
    <w:div w:id="647242998">
      <w:bodyDiv w:val="1"/>
      <w:marLeft w:val="0"/>
      <w:marRight w:val="0"/>
      <w:marTop w:val="0"/>
      <w:marBottom w:val="0"/>
      <w:divBdr>
        <w:top w:val="none" w:sz="0" w:space="0" w:color="auto"/>
        <w:left w:val="none" w:sz="0" w:space="0" w:color="auto"/>
        <w:bottom w:val="none" w:sz="0" w:space="0" w:color="auto"/>
        <w:right w:val="none" w:sz="0" w:space="0" w:color="auto"/>
      </w:divBdr>
      <w:divsChild>
        <w:div w:id="129979625">
          <w:marLeft w:val="547"/>
          <w:marRight w:val="0"/>
          <w:marTop w:val="120"/>
          <w:marBottom w:val="0"/>
          <w:divBdr>
            <w:top w:val="none" w:sz="0" w:space="0" w:color="auto"/>
            <w:left w:val="none" w:sz="0" w:space="0" w:color="auto"/>
            <w:bottom w:val="none" w:sz="0" w:space="0" w:color="auto"/>
            <w:right w:val="none" w:sz="0" w:space="0" w:color="auto"/>
          </w:divBdr>
        </w:div>
        <w:div w:id="248469169">
          <w:marLeft w:val="547"/>
          <w:marRight w:val="0"/>
          <w:marTop w:val="120"/>
          <w:marBottom w:val="0"/>
          <w:divBdr>
            <w:top w:val="none" w:sz="0" w:space="0" w:color="auto"/>
            <w:left w:val="none" w:sz="0" w:space="0" w:color="auto"/>
            <w:bottom w:val="none" w:sz="0" w:space="0" w:color="auto"/>
            <w:right w:val="none" w:sz="0" w:space="0" w:color="auto"/>
          </w:divBdr>
        </w:div>
        <w:div w:id="281351438">
          <w:marLeft w:val="547"/>
          <w:marRight w:val="0"/>
          <w:marTop w:val="120"/>
          <w:marBottom w:val="0"/>
          <w:divBdr>
            <w:top w:val="none" w:sz="0" w:space="0" w:color="auto"/>
            <w:left w:val="none" w:sz="0" w:space="0" w:color="auto"/>
            <w:bottom w:val="none" w:sz="0" w:space="0" w:color="auto"/>
            <w:right w:val="none" w:sz="0" w:space="0" w:color="auto"/>
          </w:divBdr>
        </w:div>
        <w:div w:id="475536351">
          <w:marLeft w:val="547"/>
          <w:marRight w:val="0"/>
          <w:marTop w:val="120"/>
          <w:marBottom w:val="0"/>
          <w:divBdr>
            <w:top w:val="none" w:sz="0" w:space="0" w:color="auto"/>
            <w:left w:val="none" w:sz="0" w:space="0" w:color="auto"/>
            <w:bottom w:val="none" w:sz="0" w:space="0" w:color="auto"/>
            <w:right w:val="none" w:sz="0" w:space="0" w:color="auto"/>
          </w:divBdr>
        </w:div>
        <w:div w:id="1736472876">
          <w:marLeft w:val="547"/>
          <w:marRight w:val="0"/>
          <w:marTop w:val="120"/>
          <w:marBottom w:val="0"/>
          <w:divBdr>
            <w:top w:val="none" w:sz="0" w:space="0" w:color="auto"/>
            <w:left w:val="none" w:sz="0" w:space="0" w:color="auto"/>
            <w:bottom w:val="none" w:sz="0" w:space="0" w:color="auto"/>
            <w:right w:val="none" w:sz="0" w:space="0" w:color="auto"/>
          </w:divBdr>
        </w:div>
      </w:divsChild>
    </w:div>
    <w:div w:id="647442872">
      <w:bodyDiv w:val="1"/>
      <w:marLeft w:val="0"/>
      <w:marRight w:val="0"/>
      <w:marTop w:val="0"/>
      <w:marBottom w:val="0"/>
      <w:divBdr>
        <w:top w:val="none" w:sz="0" w:space="0" w:color="auto"/>
        <w:left w:val="none" w:sz="0" w:space="0" w:color="auto"/>
        <w:bottom w:val="none" w:sz="0" w:space="0" w:color="auto"/>
        <w:right w:val="none" w:sz="0" w:space="0" w:color="auto"/>
      </w:divBdr>
    </w:div>
    <w:div w:id="655690507">
      <w:bodyDiv w:val="1"/>
      <w:marLeft w:val="0"/>
      <w:marRight w:val="0"/>
      <w:marTop w:val="0"/>
      <w:marBottom w:val="0"/>
      <w:divBdr>
        <w:top w:val="none" w:sz="0" w:space="0" w:color="auto"/>
        <w:left w:val="none" w:sz="0" w:space="0" w:color="auto"/>
        <w:bottom w:val="none" w:sz="0" w:space="0" w:color="auto"/>
        <w:right w:val="none" w:sz="0" w:space="0" w:color="auto"/>
      </w:divBdr>
    </w:div>
    <w:div w:id="697854698">
      <w:bodyDiv w:val="1"/>
      <w:marLeft w:val="0"/>
      <w:marRight w:val="0"/>
      <w:marTop w:val="0"/>
      <w:marBottom w:val="0"/>
      <w:divBdr>
        <w:top w:val="none" w:sz="0" w:space="0" w:color="auto"/>
        <w:left w:val="none" w:sz="0" w:space="0" w:color="auto"/>
        <w:bottom w:val="none" w:sz="0" w:space="0" w:color="auto"/>
        <w:right w:val="none" w:sz="0" w:space="0" w:color="auto"/>
      </w:divBdr>
    </w:div>
    <w:div w:id="7047901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16">
          <w:marLeft w:val="1166"/>
          <w:marRight w:val="0"/>
          <w:marTop w:val="134"/>
          <w:marBottom w:val="0"/>
          <w:divBdr>
            <w:top w:val="none" w:sz="0" w:space="0" w:color="auto"/>
            <w:left w:val="none" w:sz="0" w:space="0" w:color="auto"/>
            <w:bottom w:val="none" w:sz="0" w:space="0" w:color="auto"/>
            <w:right w:val="none" w:sz="0" w:space="0" w:color="auto"/>
          </w:divBdr>
        </w:div>
        <w:div w:id="1758749877">
          <w:marLeft w:val="1166"/>
          <w:marRight w:val="0"/>
          <w:marTop w:val="134"/>
          <w:marBottom w:val="0"/>
          <w:divBdr>
            <w:top w:val="none" w:sz="0" w:space="0" w:color="auto"/>
            <w:left w:val="none" w:sz="0" w:space="0" w:color="auto"/>
            <w:bottom w:val="none" w:sz="0" w:space="0" w:color="auto"/>
            <w:right w:val="none" w:sz="0" w:space="0" w:color="auto"/>
          </w:divBdr>
        </w:div>
        <w:div w:id="2084912447">
          <w:marLeft w:val="1166"/>
          <w:marRight w:val="0"/>
          <w:marTop w:val="134"/>
          <w:marBottom w:val="0"/>
          <w:divBdr>
            <w:top w:val="none" w:sz="0" w:space="0" w:color="auto"/>
            <w:left w:val="none" w:sz="0" w:space="0" w:color="auto"/>
            <w:bottom w:val="none" w:sz="0" w:space="0" w:color="auto"/>
            <w:right w:val="none" w:sz="0" w:space="0" w:color="auto"/>
          </w:divBdr>
        </w:div>
      </w:divsChild>
    </w:div>
    <w:div w:id="745033753">
      <w:bodyDiv w:val="1"/>
      <w:marLeft w:val="0"/>
      <w:marRight w:val="0"/>
      <w:marTop w:val="0"/>
      <w:marBottom w:val="0"/>
      <w:divBdr>
        <w:top w:val="none" w:sz="0" w:space="0" w:color="auto"/>
        <w:left w:val="none" w:sz="0" w:space="0" w:color="auto"/>
        <w:bottom w:val="none" w:sz="0" w:space="0" w:color="auto"/>
        <w:right w:val="none" w:sz="0" w:space="0" w:color="auto"/>
      </w:divBdr>
    </w:div>
    <w:div w:id="757604454">
      <w:bodyDiv w:val="1"/>
      <w:marLeft w:val="0"/>
      <w:marRight w:val="0"/>
      <w:marTop w:val="0"/>
      <w:marBottom w:val="0"/>
      <w:divBdr>
        <w:top w:val="none" w:sz="0" w:space="0" w:color="auto"/>
        <w:left w:val="none" w:sz="0" w:space="0" w:color="auto"/>
        <w:bottom w:val="none" w:sz="0" w:space="0" w:color="auto"/>
        <w:right w:val="none" w:sz="0" w:space="0" w:color="auto"/>
      </w:divBdr>
      <w:divsChild>
        <w:div w:id="761029094">
          <w:marLeft w:val="0"/>
          <w:marRight w:val="0"/>
          <w:marTop w:val="0"/>
          <w:marBottom w:val="240"/>
          <w:divBdr>
            <w:top w:val="none" w:sz="0" w:space="0" w:color="auto"/>
            <w:left w:val="none" w:sz="0" w:space="0" w:color="auto"/>
            <w:bottom w:val="none" w:sz="0" w:space="0" w:color="auto"/>
            <w:right w:val="none" w:sz="0" w:space="0" w:color="auto"/>
          </w:divBdr>
        </w:div>
        <w:div w:id="975989491">
          <w:marLeft w:val="0"/>
          <w:marRight w:val="0"/>
          <w:marTop w:val="0"/>
          <w:marBottom w:val="240"/>
          <w:divBdr>
            <w:top w:val="none" w:sz="0" w:space="0" w:color="auto"/>
            <w:left w:val="none" w:sz="0" w:space="0" w:color="auto"/>
            <w:bottom w:val="none" w:sz="0" w:space="0" w:color="auto"/>
            <w:right w:val="none" w:sz="0" w:space="0" w:color="auto"/>
          </w:divBdr>
        </w:div>
        <w:div w:id="1089540091">
          <w:marLeft w:val="0"/>
          <w:marRight w:val="0"/>
          <w:marTop w:val="0"/>
          <w:marBottom w:val="240"/>
          <w:divBdr>
            <w:top w:val="none" w:sz="0" w:space="0" w:color="auto"/>
            <w:left w:val="none" w:sz="0" w:space="0" w:color="auto"/>
            <w:bottom w:val="none" w:sz="0" w:space="0" w:color="auto"/>
            <w:right w:val="none" w:sz="0" w:space="0" w:color="auto"/>
          </w:divBdr>
        </w:div>
        <w:div w:id="1680933904">
          <w:marLeft w:val="0"/>
          <w:marRight w:val="0"/>
          <w:marTop w:val="0"/>
          <w:marBottom w:val="240"/>
          <w:divBdr>
            <w:top w:val="none" w:sz="0" w:space="0" w:color="auto"/>
            <w:left w:val="none" w:sz="0" w:space="0" w:color="auto"/>
            <w:bottom w:val="none" w:sz="0" w:space="0" w:color="auto"/>
            <w:right w:val="none" w:sz="0" w:space="0" w:color="auto"/>
          </w:divBdr>
        </w:div>
      </w:divsChild>
    </w:div>
    <w:div w:id="762646273">
      <w:bodyDiv w:val="1"/>
      <w:marLeft w:val="0"/>
      <w:marRight w:val="0"/>
      <w:marTop w:val="0"/>
      <w:marBottom w:val="0"/>
      <w:divBdr>
        <w:top w:val="none" w:sz="0" w:space="0" w:color="auto"/>
        <w:left w:val="none" w:sz="0" w:space="0" w:color="auto"/>
        <w:bottom w:val="none" w:sz="0" w:space="0" w:color="auto"/>
        <w:right w:val="none" w:sz="0" w:space="0" w:color="auto"/>
      </w:divBdr>
    </w:div>
    <w:div w:id="768743681">
      <w:bodyDiv w:val="1"/>
      <w:marLeft w:val="0"/>
      <w:marRight w:val="0"/>
      <w:marTop w:val="0"/>
      <w:marBottom w:val="0"/>
      <w:divBdr>
        <w:top w:val="none" w:sz="0" w:space="0" w:color="auto"/>
        <w:left w:val="none" w:sz="0" w:space="0" w:color="auto"/>
        <w:bottom w:val="none" w:sz="0" w:space="0" w:color="auto"/>
        <w:right w:val="none" w:sz="0" w:space="0" w:color="auto"/>
      </w:divBdr>
    </w:div>
    <w:div w:id="782457535">
      <w:bodyDiv w:val="1"/>
      <w:marLeft w:val="0"/>
      <w:marRight w:val="0"/>
      <w:marTop w:val="0"/>
      <w:marBottom w:val="0"/>
      <w:divBdr>
        <w:top w:val="none" w:sz="0" w:space="0" w:color="auto"/>
        <w:left w:val="none" w:sz="0" w:space="0" w:color="auto"/>
        <w:bottom w:val="none" w:sz="0" w:space="0" w:color="auto"/>
        <w:right w:val="none" w:sz="0" w:space="0" w:color="auto"/>
      </w:divBdr>
    </w:div>
    <w:div w:id="786004502">
      <w:bodyDiv w:val="1"/>
      <w:marLeft w:val="0"/>
      <w:marRight w:val="0"/>
      <w:marTop w:val="0"/>
      <w:marBottom w:val="0"/>
      <w:divBdr>
        <w:top w:val="none" w:sz="0" w:space="0" w:color="auto"/>
        <w:left w:val="none" w:sz="0" w:space="0" w:color="auto"/>
        <w:bottom w:val="none" w:sz="0" w:space="0" w:color="auto"/>
        <w:right w:val="none" w:sz="0" w:space="0" w:color="auto"/>
      </w:divBdr>
      <w:divsChild>
        <w:div w:id="1663973474">
          <w:marLeft w:val="0"/>
          <w:marRight w:val="0"/>
          <w:marTop w:val="0"/>
          <w:marBottom w:val="0"/>
          <w:divBdr>
            <w:top w:val="none" w:sz="0" w:space="0" w:color="auto"/>
            <w:left w:val="none" w:sz="0" w:space="0" w:color="auto"/>
            <w:bottom w:val="none" w:sz="0" w:space="0" w:color="auto"/>
            <w:right w:val="none" w:sz="0" w:space="0" w:color="auto"/>
          </w:divBdr>
          <w:divsChild>
            <w:div w:id="299263272">
              <w:marLeft w:val="0"/>
              <w:marRight w:val="0"/>
              <w:marTop w:val="0"/>
              <w:marBottom w:val="0"/>
              <w:divBdr>
                <w:top w:val="none" w:sz="0" w:space="0" w:color="auto"/>
                <w:left w:val="none" w:sz="0" w:space="0" w:color="auto"/>
                <w:bottom w:val="none" w:sz="0" w:space="0" w:color="auto"/>
                <w:right w:val="none" w:sz="0" w:space="0" w:color="auto"/>
              </w:divBdr>
            </w:div>
            <w:div w:id="1013187132">
              <w:marLeft w:val="0"/>
              <w:marRight w:val="0"/>
              <w:marTop w:val="0"/>
              <w:marBottom w:val="0"/>
              <w:divBdr>
                <w:top w:val="none" w:sz="0" w:space="0" w:color="auto"/>
                <w:left w:val="none" w:sz="0" w:space="0" w:color="auto"/>
                <w:bottom w:val="none" w:sz="0" w:space="0" w:color="auto"/>
                <w:right w:val="none" w:sz="0" w:space="0" w:color="auto"/>
              </w:divBdr>
            </w:div>
            <w:div w:id="13417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409">
      <w:bodyDiv w:val="1"/>
      <w:marLeft w:val="0"/>
      <w:marRight w:val="0"/>
      <w:marTop w:val="0"/>
      <w:marBottom w:val="0"/>
      <w:divBdr>
        <w:top w:val="none" w:sz="0" w:space="0" w:color="auto"/>
        <w:left w:val="none" w:sz="0" w:space="0" w:color="auto"/>
        <w:bottom w:val="none" w:sz="0" w:space="0" w:color="auto"/>
        <w:right w:val="none" w:sz="0" w:space="0" w:color="auto"/>
      </w:divBdr>
      <w:divsChild>
        <w:div w:id="138693849">
          <w:marLeft w:val="0"/>
          <w:marRight w:val="0"/>
          <w:marTop w:val="0"/>
          <w:marBottom w:val="0"/>
          <w:divBdr>
            <w:top w:val="none" w:sz="0" w:space="0" w:color="auto"/>
            <w:left w:val="none" w:sz="0" w:space="0" w:color="auto"/>
            <w:bottom w:val="none" w:sz="0" w:space="0" w:color="auto"/>
            <w:right w:val="none" w:sz="0" w:space="0" w:color="auto"/>
          </w:divBdr>
        </w:div>
        <w:div w:id="160239838">
          <w:marLeft w:val="0"/>
          <w:marRight w:val="0"/>
          <w:marTop w:val="0"/>
          <w:marBottom w:val="0"/>
          <w:divBdr>
            <w:top w:val="none" w:sz="0" w:space="0" w:color="auto"/>
            <w:left w:val="none" w:sz="0" w:space="0" w:color="auto"/>
            <w:bottom w:val="none" w:sz="0" w:space="0" w:color="auto"/>
            <w:right w:val="none" w:sz="0" w:space="0" w:color="auto"/>
          </w:divBdr>
        </w:div>
        <w:div w:id="160896968">
          <w:marLeft w:val="0"/>
          <w:marRight w:val="0"/>
          <w:marTop w:val="0"/>
          <w:marBottom w:val="0"/>
          <w:divBdr>
            <w:top w:val="none" w:sz="0" w:space="0" w:color="auto"/>
            <w:left w:val="none" w:sz="0" w:space="0" w:color="auto"/>
            <w:bottom w:val="none" w:sz="0" w:space="0" w:color="auto"/>
            <w:right w:val="none" w:sz="0" w:space="0" w:color="auto"/>
          </w:divBdr>
        </w:div>
        <w:div w:id="168839917">
          <w:marLeft w:val="0"/>
          <w:marRight w:val="0"/>
          <w:marTop w:val="0"/>
          <w:marBottom w:val="0"/>
          <w:divBdr>
            <w:top w:val="none" w:sz="0" w:space="0" w:color="auto"/>
            <w:left w:val="none" w:sz="0" w:space="0" w:color="auto"/>
            <w:bottom w:val="none" w:sz="0" w:space="0" w:color="auto"/>
            <w:right w:val="none" w:sz="0" w:space="0" w:color="auto"/>
          </w:divBdr>
        </w:div>
        <w:div w:id="223294988">
          <w:marLeft w:val="0"/>
          <w:marRight w:val="0"/>
          <w:marTop w:val="0"/>
          <w:marBottom w:val="0"/>
          <w:divBdr>
            <w:top w:val="none" w:sz="0" w:space="0" w:color="auto"/>
            <w:left w:val="none" w:sz="0" w:space="0" w:color="auto"/>
            <w:bottom w:val="none" w:sz="0" w:space="0" w:color="auto"/>
            <w:right w:val="none" w:sz="0" w:space="0" w:color="auto"/>
          </w:divBdr>
        </w:div>
        <w:div w:id="237860385">
          <w:marLeft w:val="0"/>
          <w:marRight w:val="0"/>
          <w:marTop w:val="0"/>
          <w:marBottom w:val="0"/>
          <w:divBdr>
            <w:top w:val="none" w:sz="0" w:space="0" w:color="auto"/>
            <w:left w:val="none" w:sz="0" w:space="0" w:color="auto"/>
            <w:bottom w:val="none" w:sz="0" w:space="0" w:color="auto"/>
            <w:right w:val="none" w:sz="0" w:space="0" w:color="auto"/>
          </w:divBdr>
        </w:div>
        <w:div w:id="291525671">
          <w:marLeft w:val="0"/>
          <w:marRight w:val="0"/>
          <w:marTop w:val="0"/>
          <w:marBottom w:val="0"/>
          <w:divBdr>
            <w:top w:val="none" w:sz="0" w:space="0" w:color="auto"/>
            <w:left w:val="none" w:sz="0" w:space="0" w:color="auto"/>
            <w:bottom w:val="none" w:sz="0" w:space="0" w:color="auto"/>
            <w:right w:val="none" w:sz="0" w:space="0" w:color="auto"/>
          </w:divBdr>
        </w:div>
        <w:div w:id="351300602">
          <w:marLeft w:val="0"/>
          <w:marRight w:val="0"/>
          <w:marTop w:val="0"/>
          <w:marBottom w:val="0"/>
          <w:divBdr>
            <w:top w:val="none" w:sz="0" w:space="0" w:color="auto"/>
            <w:left w:val="none" w:sz="0" w:space="0" w:color="auto"/>
            <w:bottom w:val="none" w:sz="0" w:space="0" w:color="auto"/>
            <w:right w:val="none" w:sz="0" w:space="0" w:color="auto"/>
          </w:divBdr>
        </w:div>
        <w:div w:id="548538593">
          <w:marLeft w:val="0"/>
          <w:marRight w:val="0"/>
          <w:marTop w:val="0"/>
          <w:marBottom w:val="0"/>
          <w:divBdr>
            <w:top w:val="none" w:sz="0" w:space="0" w:color="auto"/>
            <w:left w:val="none" w:sz="0" w:space="0" w:color="auto"/>
            <w:bottom w:val="none" w:sz="0" w:space="0" w:color="auto"/>
            <w:right w:val="none" w:sz="0" w:space="0" w:color="auto"/>
          </w:divBdr>
        </w:div>
        <w:div w:id="649871349">
          <w:marLeft w:val="0"/>
          <w:marRight w:val="0"/>
          <w:marTop w:val="0"/>
          <w:marBottom w:val="0"/>
          <w:divBdr>
            <w:top w:val="none" w:sz="0" w:space="0" w:color="auto"/>
            <w:left w:val="none" w:sz="0" w:space="0" w:color="auto"/>
            <w:bottom w:val="none" w:sz="0" w:space="0" w:color="auto"/>
            <w:right w:val="none" w:sz="0" w:space="0" w:color="auto"/>
          </w:divBdr>
        </w:div>
        <w:div w:id="878783021">
          <w:marLeft w:val="0"/>
          <w:marRight w:val="0"/>
          <w:marTop w:val="0"/>
          <w:marBottom w:val="0"/>
          <w:divBdr>
            <w:top w:val="none" w:sz="0" w:space="0" w:color="auto"/>
            <w:left w:val="none" w:sz="0" w:space="0" w:color="auto"/>
            <w:bottom w:val="none" w:sz="0" w:space="0" w:color="auto"/>
            <w:right w:val="none" w:sz="0" w:space="0" w:color="auto"/>
          </w:divBdr>
        </w:div>
        <w:div w:id="1014460307">
          <w:marLeft w:val="0"/>
          <w:marRight w:val="0"/>
          <w:marTop w:val="0"/>
          <w:marBottom w:val="0"/>
          <w:divBdr>
            <w:top w:val="none" w:sz="0" w:space="0" w:color="auto"/>
            <w:left w:val="none" w:sz="0" w:space="0" w:color="auto"/>
            <w:bottom w:val="none" w:sz="0" w:space="0" w:color="auto"/>
            <w:right w:val="none" w:sz="0" w:space="0" w:color="auto"/>
          </w:divBdr>
        </w:div>
        <w:div w:id="1016422059">
          <w:marLeft w:val="0"/>
          <w:marRight w:val="0"/>
          <w:marTop w:val="0"/>
          <w:marBottom w:val="0"/>
          <w:divBdr>
            <w:top w:val="none" w:sz="0" w:space="0" w:color="auto"/>
            <w:left w:val="none" w:sz="0" w:space="0" w:color="auto"/>
            <w:bottom w:val="none" w:sz="0" w:space="0" w:color="auto"/>
            <w:right w:val="none" w:sz="0" w:space="0" w:color="auto"/>
          </w:divBdr>
        </w:div>
        <w:div w:id="1169060452">
          <w:marLeft w:val="0"/>
          <w:marRight w:val="0"/>
          <w:marTop w:val="0"/>
          <w:marBottom w:val="0"/>
          <w:divBdr>
            <w:top w:val="none" w:sz="0" w:space="0" w:color="auto"/>
            <w:left w:val="none" w:sz="0" w:space="0" w:color="auto"/>
            <w:bottom w:val="none" w:sz="0" w:space="0" w:color="auto"/>
            <w:right w:val="none" w:sz="0" w:space="0" w:color="auto"/>
          </w:divBdr>
        </w:div>
        <w:div w:id="1304314472">
          <w:marLeft w:val="0"/>
          <w:marRight w:val="0"/>
          <w:marTop w:val="0"/>
          <w:marBottom w:val="0"/>
          <w:divBdr>
            <w:top w:val="none" w:sz="0" w:space="0" w:color="auto"/>
            <w:left w:val="none" w:sz="0" w:space="0" w:color="auto"/>
            <w:bottom w:val="none" w:sz="0" w:space="0" w:color="auto"/>
            <w:right w:val="none" w:sz="0" w:space="0" w:color="auto"/>
          </w:divBdr>
        </w:div>
        <w:div w:id="1802573649">
          <w:marLeft w:val="0"/>
          <w:marRight w:val="0"/>
          <w:marTop w:val="0"/>
          <w:marBottom w:val="0"/>
          <w:divBdr>
            <w:top w:val="none" w:sz="0" w:space="0" w:color="auto"/>
            <w:left w:val="none" w:sz="0" w:space="0" w:color="auto"/>
            <w:bottom w:val="none" w:sz="0" w:space="0" w:color="auto"/>
            <w:right w:val="none" w:sz="0" w:space="0" w:color="auto"/>
          </w:divBdr>
        </w:div>
        <w:div w:id="1851289629">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49774882">
          <w:marLeft w:val="0"/>
          <w:marRight w:val="0"/>
          <w:marTop w:val="0"/>
          <w:marBottom w:val="0"/>
          <w:divBdr>
            <w:top w:val="none" w:sz="0" w:space="0" w:color="auto"/>
            <w:left w:val="none" w:sz="0" w:space="0" w:color="auto"/>
            <w:bottom w:val="none" w:sz="0" w:space="0" w:color="auto"/>
            <w:right w:val="none" w:sz="0" w:space="0" w:color="auto"/>
          </w:divBdr>
        </w:div>
        <w:div w:id="1956407021">
          <w:marLeft w:val="0"/>
          <w:marRight w:val="0"/>
          <w:marTop w:val="0"/>
          <w:marBottom w:val="0"/>
          <w:divBdr>
            <w:top w:val="none" w:sz="0" w:space="0" w:color="auto"/>
            <w:left w:val="none" w:sz="0" w:space="0" w:color="auto"/>
            <w:bottom w:val="none" w:sz="0" w:space="0" w:color="auto"/>
            <w:right w:val="none" w:sz="0" w:space="0" w:color="auto"/>
          </w:divBdr>
        </w:div>
      </w:divsChild>
    </w:div>
    <w:div w:id="823931932">
      <w:bodyDiv w:val="1"/>
      <w:marLeft w:val="0"/>
      <w:marRight w:val="0"/>
      <w:marTop w:val="0"/>
      <w:marBottom w:val="0"/>
      <w:divBdr>
        <w:top w:val="none" w:sz="0" w:space="0" w:color="auto"/>
        <w:left w:val="none" w:sz="0" w:space="0" w:color="auto"/>
        <w:bottom w:val="none" w:sz="0" w:space="0" w:color="auto"/>
        <w:right w:val="none" w:sz="0" w:space="0" w:color="auto"/>
      </w:divBdr>
    </w:div>
    <w:div w:id="826289316">
      <w:bodyDiv w:val="1"/>
      <w:marLeft w:val="0"/>
      <w:marRight w:val="0"/>
      <w:marTop w:val="0"/>
      <w:marBottom w:val="0"/>
      <w:divBdr>
        <w:top w:val="none" w:sz="0" w:space="0" w:color="auto"/>
        <w:left w:val="none" w:sz="0" w:space="0" w:color="auto"/>
        <w:bottom w:val="none" w:sz="0" w:space="0" w:color="auto"/>
        <w:right w:val="none" w:sz="0" w:space="0" w:color="auto"/>
      </w:divBdr>
      <w:divsChild>
        <w:div w:id="21442238">
          <w:marLeft w:val="0"/>
          <w:marRight w:val="0"/>
          <w:marTop w:val="0"/>
          <w:marBottom w:val="0"/>
          <w:divBdr>
            <w:top w:val="none" w:sz="0" w:space="0" w:color="auto"/>
            <w:left w:val="none" w:sz="0" w:space="0" w:color="auto"/>
            <w:bottom w:val="none" w:sz="0" w:space="0" w:color="auto"/>
            <w:right w:val="none" w:sz="0" w:space="0" w:color="auto"/>
          </w:divBdr>
        </w:div>
        <w:div w:id="55327090">
          <w:marLeft w:val="0"/>
          <w:marRight w:val="0"/>
          <w:marTop w:val="0"/>
          <w:marBottom w:val="0"/>
          <w:divBdr>
            <w:top w:val="none" w:sz="0" w:space="0" w:color="auto"/>
            <w:left w:val="none" w:sz="0" w:space="0" w:color="auto"/>
            <w:bottom w:val="none" w:sz="0" w:space="0" w:color="auto"/>
            <w:right w:val="none" w:sz="0" w:space="0" w:color="auto"/>
          </w:divBdr>
        </w:div>
        <w:div w:id="73939759">
          <w:marLeft w:val="0"/>
          <w:marRight w:val="0"/>
          <w:marTop w:val="0"/>
          <w:marBottom w:val="0"/>
          <w:divBdr>
            <w:top w:val="none" w:sz="0" w:space="0" w:color="auto"/>
            <w:left w:val="none" w:sz="0" w:space="0" w:color="auto"/>
            <w:bottom w:val="none" w:sz="0" w:space="0" w:color="auto"/>
            <w:right w:val="none" w:sz="0" w:space="0" w:color="auto"/>
          </w:divBdr>
        </w:div>
        <w:div w:id="183633845">
          <w:marLeft w:val="0"/>
          <w:marRight w:val="0"/>
          <w:marTop w:val="0"/>
          <w:marBottom w:val="0"/>
          <w:divBdr>
            <w:top w:val="none" w:sz="0" w:space="0" w:color="auto"/>
            <w:left w:val="none" w:sz="0" w:space="0" w:color="auto"/>
            <w:bottom w:val="none" w:sz="0" w:space="0" w:color="auto"/>
            <w:right w:val="none" w:sz="0" w:space="0" w:color="auto"/>
          </w:divBdr>
        </w:div>
        <w:div w:id="246841316">
          <w:marLeft w:val="0"/>
          <w:marRight w:val="0"/>
          <w:marTop w:val="0"/>
          <w:marBottom w:val="0"/>
          <w:divBdr>
            <w:top w:val="none" w:sz="0" w:space="0" w:color="auto"/>
            <w:left w:val="none" w:sz="0" w:space="0" w:color="auto"/>
            <w:bottom w:val="none" w:sz="0" w:space="0" w:color="auto"/>
            <w:right w:val="none" w:sz="0" w:space="0" w:color="auto"/>
          </w:divBdr>
        </w:div>
        <w:div w:id="281695008">
          <w:marLeft w:val="0"/>
          <w:marRight w:val="0"/>
          <w:marTop w:val="0"/>
          <w:marBottom w:val="0"/>
          <w:divBdr>
            <w:top w:val="none" w:sz="0" w:space="0" w:color="auto"/>
            <w:left w:val="none" w:sz="0" w:space="0" w:color="auto"/>
            <w:bottom w:val="none" w:sz="0" w:space="0" w:color="auto"/>
            <w:right w:val="none" w:sz="0" w:space="0" w:color="auto"/>
          </w:divBdr>
        </w:div>
        <w:div w:id="555091848">
          <w:marLeft w:val="0"/>
          <w:marRight w:val="0"/>
          <w:marTop w:val="0"/>
          <w:marBottom w:val="0"/>
          <w:divBdr>
            <w:top w:val="none" w:sz="0" w:space="0" w:color="auto"/>
            <w:left w:val="none" w:sz="0" w:space="0" w:color="auto"/>
            <w:bottom w:val="none" w:sz="0" w:space="0" w:color="auto"/>
            <w:right w:val="none" w:sz="0" w:space="0" w:color="auto"/>
          </w:divBdr>
        </w:div>
        <w:div w:id="585455862">
          <w:marLeft w:val="0"/>
          <w:marRight w:val="0"/>
          <w:marTop w:val="0"/>
          <w:marBottom w:val="0"/>
          <w:divBdr>
            <w:top w:val="none" w:sz="0" w:space="0" w:color="auto"/>
            <w:left w:val="none" w:sz="0" w:space="0" w:color="auto"/>
            <w:bottom w:val="none" w:sz="0" w:space="0" w:color="auto"/>
            <w:right w:val="none" w:sz="0" w:space="0" w:color="auto"/>
          </w:divBdr>
        </w:div>
        <w:div w:id="610168179">
          <w:marLeft w:val="0"/>
          <w:marRight w:val="0"/>
          <w:marTop w:val="0"/>
          <w:marBottom w:val="0"/>
          <w:divBdr>
            <w:top w:val="none" w:sz="0" w:space="0" w:color="auto"/>
            <w:left w:val="none" w:sz="0" w:space="0" w:color="auto"/>
            <w:bottom w:val="none" w:sz="0" w:space="0" w:color="auto"/>
            <w:right w:val="none" w:sz="0" w:space="0" w:color="auto"/>
          </w:divBdr>
        </w:div>
        <w:div w:id="614021895">
          <w:marLeft w:val="0"/>
          <w:marRight w:val="0"/>
          <w:marTop w:val="0"/>
          <w:marBottom w:val="0"/>
          <w:divBdr>
            <w:top w:val="none" w:sz="0" w:space="0" w:color="auto"/>
            <w:left w:val="none" w:sz="0" w:space="0" w:color="auto"/>
            <w:bottom w:val="none" w:sz="0" w:space="0" w:color="auto"/>
            <w:right w:val="none" w:sz="0" w:space="0" w:color="auto"/>
          </w:divBdr>
        </w:div>
        <w:div w:id="792331911">
          <w:marLeft w:val="0"/>
          <w:marRight w:val="0"/>
          <w:marTop w:val="0"/>
          <w:marBottom w:val="0"/>
          <w:divBdr>
            <w:top w:val="none" w:sz="0" w:space="0" w:color="auto"/>
            <w:left w:val="none" w:sz="0" w:space="0" w:color="auto"/>
            <w:bottom w:val="none" w:sz="0" w:space="0" w:color="auto"/>
            <w:right w:val="none" w:sz="0" w:space="0" w:color="auto"/>
          </w:divBdr>
        </w:div>
        <w:div w:id="886335651">
          <w:marLeft w:val="0"/>
          <w:marRight w:val="0"/>
          <w:marTop w:val="0"/>
          <w:marBottom w:val="0"/>
          <w:divBdr>
            <w:top w:val="none" w:sz="0" w:space="0" w:color="auto"/>
            <w:left w:val="none" w:sz="0" w:space="0" w:color="auto"/>
            <w:bottom w:val="none" w:sz="0" w:space="0" w:color="auto"/>
            <w:right w:val="none" w:sz="0" w:space="0" w:color="auto"/>
          </w:divBdr>
        </w:div>
        <w:div w:id="929461310">
          <w:marLeft w:val="0"/>
          <w:marRight w:val="0"/>
          <w:marTop w:val="0"/>
          <w:marBottom w:val="0"/>
          <w:divBdr>
            <w:top w:val="none" w:sz="0" w:space="0" w:color="auto"/>
            <w:left w:val="none" w:sz="0" w:space="0" w:color="auto"/>
            <w:bottom w:val="none" w:sz="0" w:space="0" w:color="auto"/>
            <w:right w:val="none" w:sz="0" w:space="0" w:color="auto"/>
          </w:divBdr>
        </w:div>
        <w:div w:id="1109861170">
          <w:marLeft w:val="0"/>
          <w:marRight w:val="0"/>
          <w:marTop w:val="0"/>
          <w:marBottom w:val="0"/>
          <w:divBdr>
            <w:top w:val="none" w:sz="0" w:space="0" w:color="auto"/>
            <w:left w:val="none" w:sz="0" w:space="0" w:color="auto"/>
            <w:bottom w:val="none" w:sz="0" w:space="0" w:color="auto"/>
            <w:right w:val="none" w:sz="0" w:space="0" w:color="auto"/>
          </w:divBdr>
        </w:div>
        <w:div w:id="1395473137">
          <w:marLeft w:val="0"/>
          <w:marRight w:val="0"/>
          <w:marTop w:val="0"/>
          <w:marBottom w:val="0"/>
          <w:divBdr>
            <w:top w:val="none" w:sz="0" w:space="0" w:color="auto"/>
            <w:left w:val="none" w:sz="0" w:space="0" w:color="auto"/>
            <w:bottom w:val="none" w:sz="0" w:space="0" w:color="auto"/>
            <w:right w:val="none" w:sz="0" w:space="0" w:color="auto"/>
          </w:divBdr>
        </w:div>
        <w:div w:id="1444497221">
          <w:marLeft w:val="0"/>
          <w:marRight w:val="0"/>
          <w:marTop w:val="0"/>
          <w:marBottom w:val="0"/>
          <w:divBdr>
            <w:top w:val="none" w:sz="0" w:space="0" w:color="auto"/>
            <w:left w:val="none" w:sz="0" w:space="0" w:color="auto"/>
            <w:bottom w:val="none" w:sz="0" w:space="0" w:color="auto"/>
            <w:right w:val="none" w:sz="0" w:space="0" w:color="auto"/>
          </w:divBdr>
        </w:div>
        <w:div w:id="1705866362">
          <w:marLeft w:val="0"/>
          <w:marRight w:val="0"/>
          <w:marTop w:val="0"/>
          <w:marBottom w:val="0"/>
          <w:divBdr>
            <w:top w:val="none" w:sz="0" w:space="0" w:color="auto"/>
            <w:left w:val="none" w:sz="0" w:space="0" w:color="auto"/>
            <w:bottom w:val="none" w:sz="0" w:space="0" w:color="auto"/>
            <w:right w:val="none" w:sz="0" w:space="0" w:color="auto"/>
          </w:divBdr>
        </w:div>
        <w:div w:id="1841895444">
          <w:marLeft w:val="0"/>
          <w:marRight w:val="0"/>
          <w:marTop w:val="0"/>
          <w:marBottom w:val="0"/>
          <w:divBdr>
            <w:top w:val="none" w:sz="0" w:space="0" w:color="auto"/>
            <w:left w:val="none" w:sz="0" w:space="0" w:color="auto"/>
            <w:bottom w:val="none" w:sz="0" w:space="0" w:color="auto"/>
            <w:right w:val="none" w:sz="0" w:space="0" w:color="auto"/>
          </w:divBdr>
        </w:div>
        <w:div w:id="1931305503">
          <w:marLeft w:val="0"/>
          <w:marRight w:val="0"/>
          <w:marTop w:val="0"/>
          <w:marBottom w:val="0"/>
          <w:divBdr>
            <w:top w:val="none" w:sz="0" w:space="0" w:color="auto"/>
            <w:left w:val="none" w:sz="0" w:space="0" w:color="auto"/>
            <w:bottom w:val="none" w:sz="0" w:space="0" w:color="auto"/>
            <w:right w:val="none" w:sz="0" w:space="0" w:color="auto"/>
          </w:divBdr>
        </w:div>
        <w:div w:id="2123717573">
          <w:marLeft w:val="0"/>
          <w:marRight w:val="0"/>
          <w:marTop w:val="0"/>
          <w:marBottom w:val="0"/>
          <w:divBdr>
            <w:top w:val="none" w:sz="0" w:space="0" w:color="auto"/>
            <w:left w:val="none" w:sz="0" w:space="0" w:color="auto"/>
            <w:bottom w:val="none" w:sz="0" w:space="0" w:color="auto"/>
            <w:right w:val="none" w:sz="0" w:space="0" w:color="auto"/>
          </w:divBdr>
        </w:div>
      </w:divsChild>
    </w:div>
    <w:div w:id="827751804">
      <w:bodyDiv w:val="1"/>
      <w:marLeft w:val="0"/>
      <w:marRight w:val="0"/>
      <w:marTop w:val="0"/>
      <w:marBottom w:val="0"/>
      <w:divBdr>
        <w:top w:val="none" w:sz="0" w:space="0" w:color="auto"/>
        <w:left w:val="none" w:sz="0" w:space="0" w:color="auto"/>
        <w:bottom w:val="none" w:sz="0" w:space="0" w:color="auto"/>
        <w:right w:val="none" w:sz="0" w:space="0" w:color="auto"/>
      </w:divBdr>
    </w:div>
    <w:div w:id="834152003">
      <w:bodyDiv w:val="1"/>
      <w:marLeft w:val="0"/>
      <w:marRight w:val="0"/>
      <w:marTop w:val="0"/>
      <w:marBottom w:val="0"/>
      <w:divBdr>
        <w:top w:val="none" w:sz="0" w:space="0" w:color="auto"/>
        <w:left w:val="none" w:sz="0" w:space="0" w:color="auto"/>
        <w:bottom w:val="none" w:sz="0" w:space="0" w:color="auto"/>
        <w:right w:val="none" w:sz="0" w:space="0" w:color="auto"/>
      </w:divBdr>
    </w:div>
    <w:div w:id="865143492">
      <w:bodyDiv w:val="1"/>
      <w:marLeft w:val="0"/>
      <w:marRight w:val="0"/>
      <w:marTop w:val="0"/>
      <w:marBottom w:val="0"/>
      <w:divBdr>
        <w:top w:val="none" w:sz="0" w:space="0" w:color="auto"/>
        <w:left w:val="none" w:sz="0" w:space="0" w:color="auto"/>
        <w:bottom w:val="none" w:sz="0" w:space="0" w:color="auto"/>
        <w:right w:val="none" w:sz="0" w:space="0" w:color="auto"/>
      </w:divBdr>
    </w:div>
    <w:div w:id="870412125">
      <w:bodyDiv w:val="1"/>
      <w:marLeft w:val="0"/>
      <w:marRight w:val="0"/>
      <w:marTop w:val="0"/>
      <w:marBottom w:val="0"/>
      <w:divBdr>
        <w:top w:val="none" w:sz="0" w:space="0" w:color="auto"/>
        <w:left w:val="none" w:sz="0" w:space="0" w:color="auto"/>
        <w:bottom w:val="none" w:sz="0" w:space="0" w:color="auto"/>
        <w:right w:val="none" w:sz="0" w:space="0" w:color="auto"/>
      </w:divBdr>
    </w:div>
    <w:div w:id="881357648">
      <w:bodyDiv w:val="1"/>
      <w:marLeft w:val="0"/>
      <w:marRight w:val="0"/>
      <w:marTop w:val="0"/>
      <w:marBottom w:val="0"/>
      <w:divBdr>
        <w:top w:val="none" w:sz="0" w:space="0" w:color="auto"/>
        <w:left w:val="none" w:sz="0" w:space="0" w:color="auto"/>
        <w:bottom w:val="none" w:sz="0" w:space="0" w:color="auto"/>
        <w:right w:val="none" w:sz="0" w:space="0" w:color="auto"/>
      </w:divBdr>
    </w:div>
    <w:div w:id="884025954">
      <w:bodyDiv w:val="1"/>
      <w:marLeft w:val="0"/>
      <w:marRight w:val="0"/>
      <w:marTop w:val="0"/>
      <w:marBottom w:val="0"/>
      <w:divBdr>
        <w:top w:val="none" w:sz="0" w:space="0" w:color="auto"/>
        <w:left w:val="none" w:sz="0" w:space="0" w:color="auto"/>
        <w:bottom w:val="none" w:sz="0" w:space="0" w:color="auto"/>
        <w:right w:val="none" w:sz="0" w:space="0" w:color="auto"/>
      </w:divBdr>
    </w:div>
    <w:div w:id="900483768">
      <w:bodyDiv w:val="1"/>
      <w:marLeft w:val="0"/>
      <w:marRight w:val="0"/>
      <w:marTop w:val="0"/>
      <w:marBottom w:val="0"/>
      <w:divBdr>
        <w:top w:val="none" w:sz="0" w:space="0" w:color="auto"/>
        <w:left w:val="none" w:sz="0" w:space="0" w:color="auto"/>
        <w:bottom w:val="none" w:sz="0" w:space="0" w:color="auto"/>
        <w:right w:val="none" w:sz="0" w:space="0" w:color="auto"/>
      </w:divBdr>
    </w:div>
    <w:div w:id="909583329">
      <w:bodyDiv w:val="1"/>
      <w:marLeft w:val="0"/>
      <w:marRight w:val="0"/>
      <w:marTop w:val="0"/>
      <w:marBottom w:val="0"/>
      <w:divBdr>
        <w:top w:val="none" w:sz="0" w:space="0" w:color="auto"/>
        <w:left w:val="none" w:sz="0" w:space="0" w:color="auto"/>
        <w:bottom w:val="none" w:sz="0" w:space="0" w:color="auto"/>
        <w:right w:val="none" w:sz="0" w:space="0" w:color="auto"/>
      </w:divBdr>
    </w:div>
    <w:div w:id="926426461">
      <w:bodyDiv w:val="1"/>
      <w:marLeft w:val="0"/>
      <w:marRight w:val="0"/>
      <w:marTop w:val="0"/>
      <w:marBottom w:val="0"/>
      <w:divBdr>
        <w:top w:val="none" w:sz="0" w:space="0" w:color="auto"/>
        <w:left w:val="none" w:sz="0" w:space="0" w:color="auto"/>
        <w:bottom w:val="none" w:sz="0" w:space="0" w:color="auto"/>
        <w:right w:val="none" w:sz="0" w:space="0" w:color="auto"/>
      </w:divBdr>
    </w:div>
    <w:div w:id="926958542">
      <w:bodyDiv w:val="1"/>
      <w:marLeft w:val="0"/>
      <w:marRight w:val="0"/>
      <w:marTop w:val="0"/>
      <w:marBottom w:val="0"/>
      <w:divBdr>
        <w:top w:val="none" w:sz="0" w:space="0" w:color="auto"/>
        <w:left w:val="none" w:sz="0" w:space="0" w:color="auto"/>
        <w:bottom w:val="none" w:sz="0" w:space="0" w:color="auto"/>
        <w:right w:val="none" w:sz="0" w:space="0" w:color="auto"/>
      </w:divBdr>
    </w:div>
    <w:div w:id="947663320">
      <w:bodyDiv w:val="1"/>
      <w:marLeft w:val="0"/>
      <w:marRight w:val="0"/>
      <w:marTop w:val="0"/>
      <w:marBottom w:val="0"/>
      <w:divBdr>
        <w:top w:val="none" w:sz="0" w:space="0" w:color="auto"/>
        <w:left w:val="none" w:sz="0" w:space="0" w:color="auto"/>
        <w:bottom w:val="none" w:sz="0" w:space="0" w:color="auto"/>
        <w:right w:val="none" w:sz="0" w:space="0" w:color="auto"/>
      </w:divBdr>
    </w:div>
    <w:div w:id="964845305">
      <w:bodyDiv w:val="1"/>
      <w:marLeft w:val="0"/>
      <w:marRight w:val="0"/>
      <w:marTop w:val="0"/>
      <w:marBottom w:val="0"/>
      <w:divBdr>
        <w:top w:val="none" w:sz="0" w:space="0" w:color="auto"/>
        <w:left w:val="none" w:sz="0" w:space="0" w:color="auto"/>
        <w:bottom w:val="none" w:sz="0" w:space="0" w:color="auto"/>
        <w:right w:val="none" w:sz="0" w:space="0" w:color="auto"/>
      </w:divBdr>
    </w:div>
    <w:div w:id="1015107631">
      <w:bodyDiv w:val="1"/>
      <w:marLeft w:val="0"/>
      <w:marRight w:val="0"/>
      <w:marTop w:val="0"/>
      <w:marBottom w:val="0"/>
      <w:divBdr>
        <w:top w:val="none" w:sz="0" w:space="0" w:color="auto"/>
        <w:left w:val="none" w:sz="0" w:space="0" w:color="auto"/>
        <w:bottom w:val="none" w:sz="0" w:space="0" w:color="auto"/>
        <w:right w:val="none" w:sz="0" w:space="0" w:color="auto"/>
      </w:divBdr>
      <w:divsChild>
        <w:div w:id="362367456">
          <w:marLeft w:val="547"/>
          <w:marRight w:val="0"/>
          <w:marTop w:val="144"/>
          <w:marBottom w:val="0"/>
          <w:divBdr>
            <w:top w:val="none" w:sz="0" w:space="0" w:color="auto"/>
            <w:left w:val="none" w:sz="0" w:space="0" w:color="auto"/>
            <w:bottom w:val="none" w:sz="0" w:space="0" w:color="auto"/>
            <w:right w:val="none" w:sz="0" w:space="0" w:color="auto"/>
          </w:divBdr>
        </w:div>
        <w:div w:id="644355009">
          <w:marLeft w:val="547"/>
          <w:marRight w:val="0"/>
          <w:marTop w:val="144"/>
          <w:marBottom w:val="0"/>
          <w:divBdr>
            <w:top w:val="none" w:sz="0" w:space="0" w:color="auto"/>
            <w:left w:val="none" w:sz="0" w:space="0" w:color="auto"/>
            <w:bottom w:val="none" w:sz="0" w:space="0" w:color="auto"/>
            <w:right w:val="none" w:sz="0" w:space="0" w:color="auto"/>
          </w:divBdr>
        </w:div>
        <w:div w:id="976297716">
          <w:marLeft w:val="547"/>
          <w:marRight w:val="0"/>
          <w:marTop w:val="144"/>
          <w:marBottom w:val="0"/>
          <w:divBdr>
            <w:top w:val="none" w:sz="0" w:space="0" w:color="auto"/>
            <w:left w:val="none" w:sz="0" w:space="0" w:color="auto"/>
            <w:bottom w:val="none" w:sz="0" w:space="0" w:color="auto"/>
            <w:right w:val="none" w:sz="0" w:space="0" w:color="auto"/>
          </w:divBdr>
        </w:div>
        <w:div w:id="1194923465">
          <w:marLeft w:val="1166"/>
          <w:marRight w:val="0"/>
          <w:marTop w:val="125"/>
          <w:marBottom w:val="0"/>
          <w:divBdr>
            <w:top w:val="none" w:sz="0" w:space="0" w:color="auto"/>
            <w:left w:val="none" w:sz="0" w:space="0" w:color="auto"/>
            <w:bottom w:val="none" w:sz="0" w:space="0" w:color="auto"/>
            <w:right w:val="none" w:sz="0" w:space="0" w:color="auto"/>
          </w:divBdr>
        </w:div>
        <w:div w:id="1213494280">
          <w:marLeft w:val="1166"/>
          <w:marRight w:val="0"/>
          <w:marTop w:val="125"/>
          <w:marBottom w:val="0"/>
          <w:divBdr>
            <w:top w:val="none" w:sz="0" w:space="0" w:color="auto"/>
            <w:left w:val="none" w:sz="0" w:space="0" w:color="auto"/>
            <w:bottom w:val="none" w:sz="0" w:space="0" w:color="auto"/>
            <w:right w:val="none" w:sz="0" w:space="0" w:color="auto"/>
          </w:divBdr>
        </w:div>
        <w:div w:id="1547253248">
          <w:marLeft w:val="1166"/>
          <w:marRight w:val="0"/>
          <w:marTop w:val="125"/>
          <w:marBottom w:val="0"/>
          <w:divBdr>
            <w:top w:val="none" w:sz="0" w:space="0" w:color="auto"/>
            <w:left w:val="none" w:sz="0" w:space="0" w:color="auto"/>
            <w:bottom w:val="none" w:sz="0" w:space="0" w:color="auto"/>
            <w:right w:val="none" w:sz="0" w:space="0" w:color="auto"/>
          </w:divBdr>
        </w:div>
        <w:div w:id="2054428344">
          <w:marLeft w:val="547"/>
          <w:marRight w:val="0"/>
          <w:marTop w:val="144"/>
          <w:marBottom w:val="0"/>
          <w:divBdr>
            <w:top w:val="none" w:sz="0" w:space="0" w:color="auto"/>
            <w:left w:val="none" w:sz="0" w:space="0" w:color="auto"/>
            <w:bottom w:val="none" w:sz="0" w:space="0" w:color="auto"/>
            <w:right w:val="none" w:sz="0" w:space="0" w:color="auto"/>
          </w:divBdr>
        </w:div>
      </w:divsChild>
    </w:div>
    <w:div w:id="1044519433">
      <w:bodyDiv w:val="1"/>
      <w:marLeft w:val="0"/>
      <w:marRight w:val="0"/>
      <w:marTop w:val="0"/>
      <w:marBottom w:val="0"/>
      <w:divBdr>
        <w:top w:val="none" w:sz="0" w:space="0" w:color="auto"/>
        <w:left w:val="none" w:sz="0" w:space="0" w:color="auto"/>
        <w:bottom w:val="none" w:sz="0" w:space="0" w:color="auto"/>
        <w:right w:val="none" w:sz="0" w:space="0" w:color="auto"/>
      </w:divBdr>
      <w:divsChild>
        <w:div w:id="115027769">
          <w:marLeft w:val="432"/>
          <w:marRight w:val="0"/>
          <w:marTop w:val="130"/>
          <w:marBottom w:val="0"/>
          <w:divBdr>
            <w:top w:val="none" w:sz="0" w:space="0" w:color="auto"/>
            <w:left w:val="none" w:sz="0" w:space="0" w:color="auto"/>
            <w:bottom w:val="none" w:sz="0" w:space="0" w:color="auto"/>
            <w:right w:val="none" w:sz="0" w:space="0" w:color="auto"/>
          </w:divBdr>
        </w:div>
        <w:div w:id="802312161">
          <w:marLeft w:val="432"/>
          <w:marRight w:val="0"/>
          <w:marTop w:val="130"/>
          <w:marBottom w:val="0"/>
          <w:divBdr>
            <w:top w:val="none" w:sz="0" w:space="0" w:color="auto"/>
            <w:left w:val="none" w:sz="0" w:space="0" w:color="auto"/>
            <w:bottom w:val="none" w:sz="0" w:space="0" w:color="auto"/>
            <w:right w:val="none" w:sz="0" w:space="0" w:color="auto"/>
          </w:divBdr>
        </w:div>
        <w:div w:id="1180656806">
          <w:marLeft w:val="432"/>
          <w:marRight w:val="0"/>
          <w:marTop w:val="130"/>
          <w:marBottom w:val="0"/>
          <w:divBdr>
            <w:top w:val="none" w:sz="0" w:space="0" w:color="auto"/>
            <w:left w:val="none" w:sz="0" w:space="0" w:color="auto"/>
            <w:bottom w:val="none" w:sz="0" w:space="0" w:color="auto"/>
            <w:right w:val="none" w:sz="0" w:space="0" w:color="auto"/>
          </w:divBdr>
        </w:div>
        <w:div w:id="1213731075">
          <w:marLeft w:val="432"/>
          <w:marRight w:val="0"/>
          <w:marTop w:val="130"/>
          <w:marBottom w:val="0"/>
          <w:divBdr>
            <w:top w:val="none" w:sz="0" w:space="0" w:color="auto"/>
            <w:left w:val="none" w:sz="0" w:space="0" w:color="auto"/>
            <w:bottom w:val="none" w:sz="0" w:space="0" w:color="auto"/>
            <w:right w:val="none" w:sz="0" w:space="0" w:color="auto"/>
          </w:divBdr>
        </w:div>
        <w:div w:id="1423839068">
          <w:marLeft w:val="432"/>
          <w:marRight w:val="0"/>
          <w:marTop w:val="130"/>
          <w:marBottom w:val="0"/>
          <w:divBdr>
            <w:top w:val="none" w:sz="0" w:space="0" w:color="auto"/>
            <w:left w:val="none" w:sz="0" w:space="0" w:color="auto"/>
            <w:bottom w:val="none" w:sz="0" w:space="0" w:color="auto"/>
            <w:right w:val="none" w:sz="0" w:space="0" w:color="auto"/>
          </w:divBdr>
        </w:div>
        <w:div w:id="1461533447">
          <w:marLeft w:val="432"/>
          <w:marRight w:val="0"/>
          <w:marTop w:val="130"/>
          <w:marBottom w:val="0"/>
          <w:divBdr>
            <w:top w:val="none" w:sz="0" w:space="0" w:color="auto"/>
            <w:left w:val="none" w:sz="0" w:space="0" w:color="auto"/>
            <w:bottom w:val="none" w:sz="0" w:space="0" w:color="auto"/>
            <w:right w:val="none" w:sz="0" w:space="0" w:color="auto"/>
          </w:divBdr>
        </w:div>
        <w:div w:id="1971015816">
          <w:marLeft w:val="432"/>
          <w:marRight w:val="0"/>
          <w:marTop w:val="130"/>
          <w:marBottom w:val="0"/>
          <w:divBdr>
            <w:top w:val="none" w:sz="0" w:space="0" w:color="auto"/>
            <w:left w:val="none" w:sz="0" w:space="0" w:color="auto"/>
            <w:bottom w:val="none" w:sz="0" w:space="0" w:color="auto"/>
            <w:right w:val="none" w:sz="0" w:space="0" w:color="auto"/>
          </w:divBdr>
        </w:div>
      </w:divsChild>
    </w:div>
    <w:div w:id="1059744434">
      <w:bodyDiv w:val="1"/>
      <w:marLeft w:val="0"/>
      <w:marRight w:val="0"/>
      <w:marTop w:val="0"/>
      <w:marBottom w:val="0"/>
      <w:divBdr>
        <w:top w:val="none" w:sz="0" w:space="0" w:color="auto"/>
        <w:left w:val="none" w:sz="0" w:space="0" w:color="auto"/>
        <w:bottom w:val="none" w:sz="0" w:space="0" w:color="auto"/>
        <w:right w:val="none" w:sz="0" w:space="0" w:color="auto"/>
      </w:divBdr>
    </w:div>
    <w:div w:id="1073433010">
      <w:bodyDiv w:val="1"/>
      <w:marLeft w:val="0"/>
      <w:marRight w:val="0"/>
      <w:marTop w:val="0"/>
      <w:marBottom w:val="0"/>
      <w:divBdr>
        <w:top w:val="none" w:sz="0" w:space="0" w:color="auto"/>
        <w:left w:val="none" w:sz="0" w:space="0" w:color="auto"/>
        <w:bottom w:val="none" w:sz="0" w:space="0" w:color="auto"/>
        <w:right w:val="none" w:sz="0" w:space="0" w:color="auto"/>
      </w:divBdr>
    </w:div>
    <w:div w:id="1119757289">
      <w:bodyDiv w:val="1"/>
      <w:marLeft w:val="0"/>
      <w:marRight w:val="0"/>
      <w:marTop w:val="0"/>
      <w:marBottom w:val="0"/>
      <w:divBdr>
        <w:top w:val="none" w:sz="0" w:space="0" w:color="auto"/>
        <w:left w:val="none" w:sz="0" w:space="0" w:color="auto"/>
        <w:bottom w:val="none" w:sz="0" w:space="0" w:color="auto"/>
        <w:right w:val="none" w:sz="0" w:space="0" w:color="auto"/>
      </w:divBdr>
      <w:divsChild>
        <w:div w:id="1066681754">
          <w:marLeft w:val="547"/>
          <w:marRight w:val="0"/>
          <w:marTop w:val="154"/>
          <w:marBottom w:val="0"/>
          <w:divBdr>
            <w:top w:val="none" w:sz="0" w:space="0" w:color="auto"/>
            <w:left w:val="none" w:sz="0" w:space="0" w:color="auto"/>
            <w:bottom w:val="none" w:sz="0" w:space="0" w:color="auto"/>
            <w:right w:val="none" w:sz="0" w:space="0" w:color="auto"/>
          </w:divBdr>
        </w:div>
      </w:divsChild>
    </w:div>
    <w:div w:id="1139685314">
      <w:bodyDiv w:val="1"/>
      <w:marLeft w:val="0"/>
      <w:marRight w:val="0"/>
      <w:marTop w:val="0"/>
      <w:marBottom w:val="0"/>
      <w:divBdr>
        <w:top w:val="none" w:sz="0" w:space="0" w:color="auto"/>
        <w:left w:val="none" w:sz="0" w:space="0" w:color="auto"/>
        <w:bottom w:val="none" w:sz="0" w:space="0" w:color="auto"/>
        <w:right w:val="none" w:sz="0" w:space="0" w:color="auto"/>
      </w:divBdr>
    </w:div>
    <w:div w:id="1172453866">
      <w:bodyDiv w:val="1"/>
      <w:marLeft w:val="0"/>
      <w:marRight w:val="0"/>
      <w:marTop w:val="0"/>
      <w:marBottom w:val="0"/>
      <w:divBdr>
        <w:top w:val="none" w:sz="0" w:space="0" w:color="auto"/>
        <w:left w:val="none" w:sz="0" w:space="0" w:color="auto"/>
        <w:bottom w:val="none" w:sz="0" w:space="0" w:color="auto"/>
        <w:right w:val="none" w:sz="0" w:space="0" w:color="auto"/>
      </w:divBdr>
    </w:div>
    <w:div w:id="1174996285">
      <w:bodyDiv w:val="1"/>
      <w:marLeft w:val="0"/>
      <w:marRight w:val="0"/>
      <w:marTop w:val="0"/>
      <w:marBottom w:val="0"/>
      <w:divBdr>
        <w:top w:val="none" w:sz="0" w:space="0" w:color="auto"/>
        <w:left w:val="none" w:sz="0" w:space="0" w:color="auto"/>
        <w:bottom w:val="none" w:sz="0" w:space="0" w:color="auto"/>
        <w:right w:val="none" w:sz="0" w:space="0" w:color="auto"/>
      </w:divBdr>
    </w:div>
    <w:div w:id="1185092033">
      <w:bodyDiv w:val="1"/>
      <w:marLeft w:val="0"/>
      <w:marRight w:val="0"/>
      <w:marTop w:val="0"/>
      <w:marBottom w:val="0"/>
      <w:divBdr>
        <w:top w:val="none" w:sz="0" w:space="0" w:color="auto"/>
        <w:left w:val="none" w:sz="0" w:space="0" w:color="auto"/>
        <w:bottom w:val="none" w:sz="0" w:space="0" w:color="auto"/>
        <w:right w:val="none" w:sz="0" w:space="0" w:color="auto"/>
      </w:divBdr>
    </w:div>
    <w:div w:id="1195584285">
      <w:bodyDiv w:val="1"/>
      <w:marLeft w:val="0"/>
      <w:marRight w:val="0"/>
      <w:marTop w:val="0"/>
      <w:marBottom w:val="0"/>
      <w:divBdr>
        <w:top w:val="none" w:sz="0" w:space="0" w:color="auto"/>
        <w:left w:val="none" w:sz="0" w:space="0" w:color="auto"/>
        <w:bottom w:val="none" w:sz="0" w:space="0" w:color="auto"/>
        <w:right w:val="none" w:sz="0" w:space="0" w:color="auto"/>
      </w:divBdr>
    </w:div>
    <w:div w:id="1208681830">
      <w:bodyDiv w:val="1"/>
      <w:marLeft w:val="0"/>
      <w:marRight w:val="0"/>
      <w:marTop w:val="0"/>
      <w:marBottom w:val="0"/>
      <w:divBdr>
        <w:top w:val="none" w:sz="0" w:space="0" w:color="auto"/>
        <w:left w:val="none" w:sz="0" w:space="0" w:color="auto"/>
        <w:bottom w:val="none" w:sz="0" w:space="0" w:color="auto"/>
        <w:right w:val="none" w:sz="0" w:space="0" w:color="auto"/>
      </w:divBdr>
    </w:div>
    <w:div w:id="1210847853">
      <w:bodyDiv w:val="1"/>
      <w:marLeft w:val="0"/>
      <w:marRight w:val="0"/>
      <w:marTop w:val="0"/>
      <w:marBottom w:val="0"/>
      <w:divBdr>
        <w:top w:val="none" w:sz="0" w:space="0" w:color="auto"/>
        <w:left w:val="none" w:sz="0" w:space="0" w:color="auto"/>
        <w:bottom w:val="none" w:sz="0" w:space="0" w:color="auto"/>
        <w:right w:val="none" w:sz="0" w:space="0" w:color="auto"/>
      </w:divBdr>
      <w:divsChild>
        <w:div w:id="1352947785">
          <w:marLeft w:val="547"/>
          <w:marRight w:val="0"/>
          <w:marTop w:val="0"/>
          <w:marBottom w:val="0"/>
          <w:divBdr>
            <w:top w:val="none" w:sz="0" w:space="0" w:color="auto"/>
            <w:left w:val="none" w:sz="0" w:space="0" w:color="auto"/>
            <w:bottom w:val="none" w:sz="0" w:space="0" w:color="auto"/>
            <w:right w:val="none" w:sz="0" w:space="0" w:color="auto"/>
          </w:divBdr>
        </w:div>
        <w:div w:id="1868594212">
          <w:marLeft w:val="547"/>
          <w:marRight w:val="0"/>
          <w:marTop w:val="0"/>
          <w:marBottom w:val="0"/>
          <w:divBdr>
            <w:top w:val="none" w:sz="0" w:space="0" w:color="auto"/>
            <w:left w:val="none" w:sz="0" w:space="0" w:color="auto"/>
            <w:bottom w:val="none" w:sz="0" w:space="0" w:color="auto"/>
            <w:right w:val="none" w:sz="0" w:space="0" w:color="auto"/>
          </w:divBdr>
        </w:div>
        <w:div w:id="1959142187">
          <w:marLeft w:val="547"/>
          <w:marRight w:val="0"/>
          <w:marTop w:val="0"/>
          <w:marBottom w:val="0"/>
          <w:divBdr>
            <w:top w:val="none" w:sz="0" w:space="0" w:color="auto"/>
            <w:left w:val="none" w:sz="0" w:space="0" w:color="auto"/>
            <w:bottom w:val="none" w:sz="0" w:space="0" w:color="auto"/>
            <w:right w:val="none" w:sz="0" w:space="0" w:color="auto"/>
          </w:divBdr>
        </w:div>
      </w:divsChild>
    </w:div>
    <w:div w:id="1239830220">
      <w:bodyDiv w:val="1"/>
      <w:marLeft w:val="0"/>
      <w:marRight w:val="0"/>
      <w:marTop w:val="0"/>
      <w:marBottom w:val="0"/>
      <w:divBdr>
        <w:top w:val="none" w:sz="0" w:space="0" w:color="auto"/>
        <w:left w:val="none" w:sz="0" w:space="0" w:color="auto"/>
        <w:bottom w:val="none" w:sz="0" w:space="0" w:color="auto"/>
        <w:right w:val="none" w:sz="0" w:space="0" w:color="auto"/>
      </w:divBdr>
      <w:divsChild>
        <w:div w:id="105009323">
          <w:marLeft w:val="0"/>
          <w:marRight w:val="0"/>
          <w:marTop w:val="0"/>
          <w:marBottom w:val="120"/>
          <w:divBdr>
            <w:top w:val="none" w:sz="0" w:space="0" w:color="auto"/>
            <w:left w:val="none" w:sz="0" w:space="0" w:color="auto"/>
            <w:bottom w:val="none" w:sz="0" w:space="0" w:color="auto"/>
            <w:right w:val="none" w:sz="0" w:space="0" w:color="auto"/>
          </w:divBdr>
        </w:div>
        <w:div w:id="682634485">
          <w:marLeft w:val="0"/>
          <w:marRight w:val="0"/>
          <w:marTop w:val="0"/>
          <w:marBottom w:val="240"/>
          <w:divBdr>
            <w:top w:val="none" w:sz="0" w:space="0" w:color="auto"/>
            <w:left w:val="none" w:sz="0" w:space="0" w:color="auto"/>
            <w:bottom w:val="none" w:sz="0" w:space="0" w:color="auto"/>
            <w:right w:val="none" w:sz="0" w:space="0" w:color="auto"/>
          </w:divBdr>
        </w:div>
        <w:div w:id="1453012956">
          <w:marLeft w:val="0"/>
          <w:marRight w:val="0"/>
          <w:marTop w:val="0"/>
          <w:marBottom w:val="240"/>
          <w:divBdr>
            <w:top w:val="none" w:sz="0" w:space="0" w:color="auto"/>
            <w:left w:val="none" w:sz="0" w:space="0" w:color="auto"/>
            <w:bottom w:val="none" w:sz="0" w:space="0" w:color="auto"/>
            <w:right w:val="none" w:sz="0" w:space="0" w:color="auto"/>
          </w:divBdr>
        </w:div>
      </w:divsChild>
    </w:div>
    <w:div w:id="1261527094">
      <w:bodyDiv w:val="1"/>
      <w:marLeft w:val="0"/>
      <w:marRight w:val="0"/>
      <w:marTop w:val="0"/>
      <w:marBottom w:val="0"/>
      <w:divBdr>
        <w:top w:val="none" w:sz="0" w:space="0" w:color="auto"/>
        <w:left w:val="none" w:sz="0" w:space="0" w:color="auto"/>
        <w:bottom w:val="none" w:sz="0" w:space="0" w:color="auto"/>
        <w:right w:val="none" w:sz="0" w:space="0" w:color="auto"/>
      </w:divBdr>
    </w:div>
    <w:div w:id="1278878232">
      <w:bodyDiv w:val="1"/>
      <w:marLeft w:val="0"/>
      <w:marRight w:val="0"/>
      <w:marTop w:val="0"/>
      <w:marBottom w:val="0"/>
      <w:divBdr>
        <w:top w:val="none" w:sz="0" w:space="0" w:color="auto"/>
        <w:left w:val="none" w:sz="0" w:space="0" w:color="auto"/>
        <w:bottom w:val="none" w:sz="0" w:space="0" w:color="auto"/>
        <w:right w:val="none" w:sz="0" w:space="0" w:color="auto"/>
      </w:divBdr>
      <w:divsChild>
        <w:div w:id="285894785">
          <w:marLeft w:val="0"/>
          <w:marRight w:val="0"/>
          <w:marTop w:val="0"/>
          <w:marBottom w:val="0"/>
          <w:divBdr>
            <w:top w:val="none" w:sz="0" w:space="0" w:color="auto"/>
            <w:left w:val="none" w:sz="0" w:space="0" w:color="auto"/>
            <w:bottom w:val="none" w:sz="0" w:space="0" w:color="auto"/>
            <w:right w:val="none" w:sz="0" w:space="0" w:color="auto"/>
          </w:divBdr>
          <w:divsChild>
            <w:div w:id="1914578937">
              <w:marLeft w:val="0"/>
              <w:marRight w:val="0"/>
              <w:marTop w:val="0"/>
              <w:marBottom w:val="0"/>
              <w:divBdr>
                <w:top w:val="none" w:sz="0" w:space="0" w:color="auto"/>
                <w:left w:val="none" w:sz="0" w:space="0" w:color="auto"/>
                <w:bottom w:val="none" w:sz="0" w:space="0" w:color="auto"/>
                <w:right w:val="none" w:sz="0" w:space="0" w:color="auto"/>
              </w:divBdr>
            </w:div>
            <w:div w:id="19290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2726">
      <w:bodyDiv w:val="1"/>
      <w:marLeft w:val="0"/>
      <w:marRight w:val="0"/>
      <w:marTop w:val="0"/>
      <w:marBottom w:val="0"/>
      <w:divBdr>
        <w:top w:val="none" w:sz="0" w:space="0" w:color="auto"/>
        <w:left w:val="none" w:sz="0" w:space="0" w:color="auto"/>
        <w:bottom w:val="none" w:sz="0" w:space="0" w:color="auto"/>
        <w:right w:val="none" w:sz="0" w:space="0" w:color="auto"/>
      </w:divBdr>
    </w:div>
    <w:div w:id="1329014114">
      <w:bodyDiv w:val="1"/>
      <w:marLeft w:val="0"/>
      <w:marRight w:val="0"/>
      <w:marTop w:val="0"/>
      <w:marBottom w:val="0"/>
      <w:divBdr>
        <w:top w:val="none" w:sz="0" w:space="0" w:color="auto"/>
        <w:left w:val="none" w:sz="0" w:space="0" w:color="auto"/>
        <w:bottom w:val="none" w:sz="0" w:space="0" w:color="auto"/>
        <w:right w:val="none" w:sz="0" w:space="0" w:color="auto"/>
      </w:divBdr>
    </w:div>
    <w:div w:id="1330401507">
      <w:bodyDiv w:val="1"/>
      <w:marLeft w:val="0"/>
      <w:marRight w:val="0"/>
      <w:marTop w:val="0"/>
      <w:marBottom w:val="0"/>
      <w:divBdr>
        <w:top w:val="none" w:sz="0" w:space="0" w:color="auto"/>
        <w:left w:val="none" w:sz="0" w:space="0" w:color="auto"/>
        <w:bottom w:val="none" w:sz="0" w:space="0" w:color="auto"/>
        <w:right w:val="none" w:sz="0" w:space="0" w:color="auto"/>
      </w:divBdr>
    </w:div>
    <w:div w:id="1354383287">
      <w:bodyDiv w:val="1"/>
      <w:marLeft w:val="0"/>
      <w:marRight w:val="0"/>
      <w:marTop w:val="0"/>
      <w:marBottom w:val="0"/>
      <w:divBdr>
        <w:top w:val="none" w:sz="0" w:space="0" w:color="auto"/>
        <w:left w:val="none" w:sz="0" w:space="0" w:color="auto"/>
        <w:bottom w:val="none" w:sz="0" w:space="0" w:color="auto"/>
        <w:right w:val="none" w:sz="0" w:space="0" w:color="auto"/>
      </w:divBdr>
    </w:div>
    <w:div w:id="1401442388">
      <w:bodyDiv w:val="1"/>
      <w:marLeft w:val="0"/>
      <w:marRight w:val="0"/>
      <w:marTop w:val="0"/>
      <w:marBottom w:val="0"/>
      <w:divBdr>
        <w:top w:val="none" w:sz="0" w:space="0" w:color="auto"/>
        <w:left w:val="none" w:sz="0" w:space="0" w:color="auto"/>
        <w:bottom w:val="none" w:sz="0" w:space="0" w:color="auto"/>
        <w:right w:val="none" w:sz="0" w:space="0" w:color="auto"/>
      </w:divBdr>
    </w:div>
    <w:div w:id="1438059406">
      <w:bodyDiv w:val="1"/>
      <w:marLeft w:val="0"/>
      <w:marRight w:val="0"/>
      <w:marTop w:val="0"/>
      <w:marBottom w:val="0"/>
      <w:divBdr>
        <w:top w:val="none" w:sz="0" w:space="0" w:color="auto"/>
        <w:left w:val="none" w:sz="0" w:space="0" w:color="auto"/>
        <w:bottom w:val="none" w:sz="0" w:space="0" w:color="auto"/>
        <w:right w:val="none" w:sz="0" w:space="0" w:color="auto"/>
      </w:divBdr>
    </w:div>
    <w:div w:id="1449202856">
      <w:bodyDiv w:val="1"/>
      <w:marLeft w:val="0"/>
      <w:marRight w:val="0"/>
      <w:marTop w:val="0"/>
      <w:marBottom w:val="0"/>
      <w:divBdr>
        <w:top w:val="none" w:sz="0" w:space="0" w:color="auto"/>
        <w:left w:val="none" w:sz="0" w:space="0" w:color="auto"/>
        <w:bottom w:val="none" w:sz="0" w:space="0" w:color="auto"/>
        <w:right w:val="none" w:sz="0" w:space="0" w:color="auto"/>
      </w:divBdr>
      <w:divsChild>
        <w:div w:id="1154176114">
          <w:marLeft w:val="1166"/>
          <w:marRight w:val="0"/>
          <w:marTop w:val="134"/>
          <w:marBottom w:val="0"/>
          <w:divBdr>
            <w:top w:val="none" w:sz="0" w:space="0" w:color="auto"/>
            <w:left w:val="none" w:sz="0" w:space="0" w:color="auto"/>
            <w:bottom w:val="none" w:sz="0" w:space="0" w:color="auto"/>
            <w:right w:val="none" w:sz="0" w:space="0" w:color="auto"/>
          </w:divBdr>
        </w:div>
        <w:div w:id="1266428184">
          <w:marLeft w:val="1166"/>
          <w:marRight w:val="0"/>
          <w:marTop w:val="134"/>
          <w:marBottom w:val="0"/>
          <w:divBdr>
            <w:top w:val="none" w:sz="0" w:space="0" w:color="auto"/>
            <w:left w:val="none" w:sz="0" w:space="0" w:color="auto"/>
            <w:bottom w:val="none" w:sz="0" w:space="0" w:color="auto"/>
            <w:right w:val="none" w:sz="0" w:space="0" w:color="auto"/>
          </w:divBdr>
        </w:div>
        <w:div w:id="1910728907">
          <w:marLeft w:val="1166"/>
          <w:marRight w:val="0"/>
          <w:marTop w:val="134"/>
          <w:marBottom w:val="0"/>
          <w:divBdr>
            <w:top w:val="none" w:sz="0" w:space="0" w:color="auto"/>
            <w:left w:val="none" w:sz="0" w:space="0" w:color="auto"/>
            <w:bottom w:val="none" w:sz="0" w:space="0" w:color="auto"/>
            <w:right w:val="none" w:sz="0" w:space="0" w:color="auto"/>
          </w:divBdr>
        </w:div>
      </w:divsChild>
    </w:div>
    <w:div w:id="1454061231">
      <w:bodyDiv w:val="1"/>
      <w:marLeft w:val="0"/>
      <w:marRight w:val="0"/>
      <w:marTop w:val="0"/>
      <w:marBottom w:val="0"/>
      <w:divBdr>
        <w:top w:val="none" w:sz="0" w:space="0" w:color="auto"/>
        <w:left w:val="none" w:sz="0" w:space="0" w:color="auto"/>
        <w:bottom w:val="none" w:sz="0" w:space="0" w:color="auto"/>
        <w:right w:val="none" w:sz="0" w:space="0" w:color="auto"/>
      </w:divBdr>
    </w:div>
    <w:div w:id="1478960525">
      <w:bodyDiv w:val="1"/>
      <w:marLeft w:val="0"/>
      <w:marRight w:val="0"/>
      <w:marTop w:val="0"/>
      <w:marBottom w:val="0"/>
      <w:divBdr>
        <w:top w:val="none" w:sz="0" w:space="0" w:color="auto"/>
        <w:left w:val="none" w:sz="0" w:space="0" w:color="auto"/>
        <w:bottom w:val="none" w:sz="0" w:space="0" w:color="auto"/>
        <w:right w:val="none" w:sz="0" w:space="0" w:color="auto"/>
      </w:divBdr>
    </w:div>
    <w:div w:id="1485471182">
      <w:bodyDiv w:val="1"/>
      <w:marLeft w:val="0"/>
      <w:marRight w:val="0"/>
      <w:marTop w:val="0"/>
      <w:marBottom w:val="0"/>
      <w:divBdr>
        <w:top w:val="none" w:sz="0" w:space="0" w:color="auto"/>
        <w:left w:val="none" w:sz="0" w:space="0" w:color="auto"/>
        <w:bottom w:val="none" w:sz="0" w:space="0" w:color="auto"/>
        <w:right w:val="none" w:sz="0" w:space="0" w:color="auto"/>
      </w:divBdr>
    </w:div>
    <w:div w:id="1488478269">
      <w:bodyDiv w:val="1"/>
      <w:marLeft w:val="0"/>
      <w:marRight w:val="0"/>
      <w:marTop w:val="0"/>
      <w:marBottom w:val="0"/>
      <w:divBdr>
        <w:top w:val="none" w:sz="0" w:space="0" w:color="auto"/>
        <w:left w:val="none" w:sz="0" w:space="0" w:color="auto"/>
        <w:bottom w:val="none" w:sz="0" w:space="0" w:color="auto"/>
        <w:right w:val="none" w:sz="0" w:space="0" w:color="auto"/>
      </w:divBdr>
    </w:div>
    <w:div w:id="1539047749">
      <w:bodyDiv w:val="1"/>
      <w:marLeft w:val="0"/>
      <w:marRight w:val="0"/>
      <w:marTop w:val="0"/>
      <w:marBottom w:val="0"/>
      <w:divBdr>
        <w:top w:val="none" w:sz="0" w:space="0" w:color="auto"/>
        <w:left w:val="none" w:sz="0" w:space="0" w:color="auto"/>
        <w:bottom w:val="none" w:sz="0" w:space="0" w:color="auto"/>
        <w:right w:val="none" w:sz="0" w:space="0" w:color="auto"/>
      </w:divBdr>
    </w:div>
    <w:div w:id="1562325741">
      <w:bodyDiv w:val="1"/>
      <w:marLeft w:val="0"/>
      <w:marRight w:val="0"/>
      <w:marTop w:val="0"/>
      <w:marBottom w:val="0"/>
      <w:divBdr>
        <w:top w:val="none" w:sz="0" w:space="0" w:color="auto"/>
        <w:left w:val="none" w:sz="0" w:space="0" w:color="auto"/>
        <w:bottom w:val="none" w:sz="0" w:space="0" w:color="auto"/>
        <w:right w:val="none" w:sz="0" w:space="0" w:color="auto"/>
      </w:divBdr>
    </w:div>
    <w:div w:id="1564026349">
      <w:bodyDiv w:val="1"/>
      <w:marLeft w:val="0"/>
      <w:marRight w:val="0"/>
      <w:marTop w:val="0"/>
      <w:marBottom w:val="0"/>
      <w:divBdr>
        <w:top w:val="none" w:sz="0" w:space="0" w:color="auto"/>
        <w:left w:val="none" w:sz="0" w:space="0" w:color="auto"/>
        <w:bottom w:val="none" w:sz="0" w:space="0" w:color="auto"/>
        <w:right w:val="none" w:sz="0" w:space="0" w:color="auto"/>
      </w:divBdr>
      <w:divsChild>
        <w:div w:id="365376643">
          <w:marLeft w:val="1166"/>
          <w:marRight w:val="0"/>
          <w:marTop w:val="134"/>
          <w:marBottom w:val="0"/>
          <w:divBdr>
            <w:top w:val="none" w:sz="0" w:space="0" w:color="auto"/>
            <w:left w:val="none" w:sz="0" w:space="0" w:color="auto"/>
            <w:bottom w:val="none" w:sz="0" w:space="0" w:color="auto"/>
            <w:right w:val="none" w:sz="0" w:space="0" w:color="auto"/>
          </w:divBdr>
        </w:div>
        <w:div w:id="447898188">
          <w:marLeft w:val="1166"/>
          <w:marRight w:val="0"/>
          <w:marTop w:val="134"/>
          <w:marBottom w:val="0"/>
          <w:divBdr>
            <w:top w:val="none" w:sz="0" w:space="0" w:color="auto"/>
            <w:left w:val="none" w:sz="0" w:space="0" w:color="auto"/>
            <w:bottom w:val="none" w:sz="0" w:space="0" w:color="auto"/>
            <w:right w:val="none" w:sz="0" w:space="0" w:color="auto"/>
          </w:divBdr>
        </w:div>
        <w:div w:id="529879058">
          <w:marLeft w:val="1166"/>
          <w:marRight w:val="0"/>
          <w:marTop w:val="134"/>
          <w:marBottom w:val="0"/>
          <w:divBdr>
            <w:top w:val="none" w:sz="0" w:space="0" w:color="auto"/>
            <w:left w:val="none" w:sz="0" w:space="0" w:color="auto"/>
            <w:bottom w:val="none" w:sz="0" w:space="0" w:color="auto"/>
            <w:right w:val="none" w:sz="0" w:space="0" w:color="auto"/>
          </w:divBdr>
        </w:div>
        <w:div w:id="569468365">
          <w:marLeft w:val="1166"/>
          <w:marRight w:val="0"/>
          <w:marTop w:val="134"/>
          <w:marBottom w:val="0"/>
          <w:divBdr>
            <w:top w:val="none" w:sz="0" w:space="0" w:color="auto"/>
            <w:left w:val="none" w:sz="0" w:space="0" w:color="auto"/>
            <w:bottom w:val="none" w:sz="0" w:space="0" w:color="auto"/>
            <w:right w:val="none" w:sz="0" w:space="0" w:color="auto"/>
          </w:divBdr>
        </w:div>
        <w:div w:id="995691059">
          <w:marLeft w:val="1166"/>
          <w:marRight w:val="0"/>
          <w:marTop w:val="134"/>
          <w:marBottom w:val="0"/>
          <w:divBdr>
            <w:top w:val="none" w:sz="0" w:space="0" w:color="auto"/>
            <w:left w:val="none" w:sz="0" w:space="0" w:color="auto"/>
            <w:bottom w:val="none" w:sz="0" w:space="0" w:color="auto"/>
            <w:right w:val="none" w:sz="0" w:space="0" w:color="auto"/>
          </w:divBdr>
        </w:div>
        <w:div w:id="1191800308">
          <w:marLeft w:val="1166"/>
          <w:marRight w:val="0"/>
          <w:marTop w:val="134"/>
          <w:marBottom w:val="0"/>
          <w:divBdr>
            <w:top w:val="none" w:sz="0" w:space="0" w:color="auto"/>
            <w:left w:val="none" w:sz="0" w:space="0" w:color="auto"/>
            <w:bottom w:val="none" w:sz="0" w:space="0" w:color="auto"/>
            <w:right w:val="none" w:sz="0" w:space="0" w:color="auto"/>
          </w:divBdr>
        </w:div>
        <w:div w:id="1599866215">
          <w:marLeft w:val="1166"/>
          <w:marRight w:val="0"/>
          <w:marTop w:val="134"/>
          <w:marBottom w:val="0"/>
          <w:divBdr>
            <w:top w:val="none" w:sz="0" w:space="0" w:color="auto"/>
            <w:left w:val="none" w:sz="0" w:space="0" w:color="auto"/>
            <w:bottom w:val="none" w:sz="0" w:space="0" w:color="auto"/>
            <w:right w:val="none" w:sz="0" w:space="0" w:color="auto"/>
          </w:divBdr>
        </w:div>
        <w:div w:id="1831560906">
          <w:marLeft w:val="1166"/>
          <w:marRight w:val="0"/>
          <w:marTop w:val="134"/>
          <w:marBottom w:val="0"/>
          <w:divBdr>
            <w:top w:val="none" w:sz="0" w:space="0" w:color="auto"/>
            <w:left w:val="none" w:sz="0" w:space="0" w:color="auto"/>
            <w:bottom w:val="none" w:sz="0" w:space="0" w:color="auto"/>
            <w:right w:val="none" w:sz="0" w:space="0" w:color="auto"/>
          </w:divBdr>
        </w:div>
        <w:div w:id="1956012546">
          <w:marLeft w:val="1166"/>
          <w:marRight w:val="0"/>
          <w:marTop w:val="134"/>
          <w:marBottom w:val="0"/>
          <w:divBdr>
            <w:top w:val="none" w:sz="0" w:space="0" w:color="auto"/>
            <w:left w:val="none" w:sz="0" w:space="0" w:color="auto"/>
            <w:bottom w:val="none" w:sz="0" w:space="0" w:color="auto"/>
            <w:right w:val="none" w:sz="0" w:space="0" w:color="auto"/>
          </w:divBdr>
        </w:div>
      </w:divsChild>
    </w:div>
    <w:div w:id="1624077654">
      <w:bodyDiv w:val="1"/>
      <w:marLeft w:val="0"/>
      <w:marRight w:val="0"/>
      <w:marTop w:val="0"/>
      <w:marBottom w:val="0"/>
      <w:divBdr>
        <w:top w:val="none" w:sz="0" w:space="0" w:color="auto"/>
        <w:left w:val="none" w:sz="0" w:space="0" w:color="auto"/>
        <w:bottom w:val="none" w:sz="0" w:space="0" w:color="auto"/>
        <w:right w:val="none" w:sz="0" w:space="0" w:color="auto"/>
      </w:divBdr>
    </w:div>
    <w:div w:id="1631588538">
      <w:bodyDiv w:val="1"/>
      <w:marLeft w:val="0"/>
      <w:marRight w:val="0"/>
      <w:marTop w:val="0"/>
      <w:marBottom w:val="0"/>
      <w:divBdr>
        <w:top w:val="none" w:sz="0" w:space="0" w:color="auto"/>
        <w:left w:val="none" w:sz="0" w:space="0" w:color="auto"/>
        <w:bottom w:val="none" w:sz="0" w:space="0" w:color="auto"/>
        <w:right w:val="none" w:sz="0" w:space="0" w:color="auto"/>
      </w:divBdr>
    </w:div>
    <w:div w:id="1640376837">
      <w:bodyDiv w:val="1"/>
      <w:marLeft w:val="0"/>
      <w:marRight w:val="0"/>
      <w:marTop w:val="0"/>
      <w:marBottom w:val="0"/>
      <w:divBdr>
        <w:top w:val="none" w:sz="0" w:space="0" w:color="auto"/>
        <w:left w:val="none" w:sz="0" w:space="0" w:color="auto"/>
        <w:bottom w:val="none" w:sz="0" w:space="0" w:color="auto"/>
        <w:right w:val="none" w:sz="0" w:space="0" w:color="auto"/>
      </w:divBdr>
      <w:divsChild>
        <w:div w:id="1567497334">
          <w:marLeft w:val="0"/>
          <w:marRight w:val="0"/>
          <w:marTop w:val="0"/>
          <w:marBottom w:val="0"/>
          <w:divBdr>
            <w:top w:val="none" w:sz="0" w:space="0" w:color="auto"/>
            <w:left w:val="none" w:sz="0" w:space="0" w:color="auto"/>
            <w:bottom w:val="none" w:sz="0" w:space="0" w:color="auto"/>
            <w:right w:val="none" w:sz="0" w:space="0" w:color="auto"/>
          </w:divBdr>
          <w:divsChild>
            <w:div w:id="1694303705">
              <w:marLeft w:val="0"/>
              <w:marRight w:val="0"/>
              <w:marTop w:val="0"/>
              <w:marBottom w:val="0"/>
              <w:divBdr>
                <w:top w:val="none" w:sz="0" w:space="0" w:color="auto"/>
                <w:left w:val="none" w:sz="0" w:space="0" w:color="auto"/>
                <w:bottom w:val="none" w:sz="0" w:space="0" w:color="auto"/>
                <w:right w:val="none" w:sz="0" w:space="0" w:color="auto"/>
              </w:divBdr>
              <w:divsChild>
                <w:div w:id="1817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5389">
      <w:bodyDiv w:val="1"/>
      <w:marLeft w:val="0"/>
      <w:marRight w:val="0"/>
      <w:marTop w:val="0"/>
      <w:marBottom w:val="0"/>
      <w:divBdr>
        <w:top w:val="none" w:sz="0" w:space="0" w:color="auto"/>
        <w:left w:val="none" w:sz="0" w:space="0" w:color="auto"/>
        <w:bottom w:val="none" w:sz="0" w:space="0" w:color="auto"/>
        <w:right w:val="none" w:sz="0" w:space="0" w:color="auto"/>
      </w:divBdr>
    </w:div>
    <w:div w:id="1675760145">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sChild>
        <w:div w:id="748424567">
          <w:marLeft w:val="547"/>
          <w:marRight w:val="0"/>
          <w:marTop w:val="120"/>
          <w:marBottom w:val="0"/>
          <w:divBdr>
            <w:top w:val="none" w:sz="0" w:space="0" w:color="auto"/>
            <w:left w:val="none" w:sz="0" w:space="0" w:color="auto"/>
            <w:bottom w:val="none" w:sz="0" w:space="0" w:color="auto"/>
            <w:right w:val="none" w:sz="0" w:space="0" w:color="auto"/>
          </w:divBdr>
        </w:div>
        <w:div w:id="1415322336">
          <w:marLeft w:val="547"/>
          <w:marRight w:val="0"/>
          <w:marTop w:val="120"/>
          <w:marBottom w:val="0"/>
          <w:divBdr>
            <w:top w:val="none" w:sz="0" w:space="0" w:color="auto"/>
            <w:left w:val="none" w:sz="0" w:space="0" w:color="auto"/>
            <w:bottom w:val="none" w:sz="0" w:space="0" w:color="auto"/>
            <w:right w:val="none" w:sz="0" w:space="0" w:color="auto"/>
          </w:divBdr>
        </w:div>
        <w:div w:id="1531912622">
          <w:marLeft w:val="547"/>
          <w:marRight w:val="0"/>
          <w:marTop w:val="120"/>
          <w:marBottom w:val="0"/>
          <w:divBdr>
            <w:top w:val="none" w:sz="0" w:space="0" w:color="auto"/>
            <w:left w:val="none" w:sz="0" w:space="0" w:color="auto"/>
            <w:bottom w:val="none" w:sz="0" w:space="0" w:color="auto"/>
            <w:right w:val="none" w:sz="0" w:space="0" w:color="auto"/>
          </w:divBdr>
        </w:div>
        <w:div w:id="1790199449">
          <w:marLeft w:val="547"/>
          <w:marRight w:val="0"/>
          <w:marTop w:val="120"/>
          <w:marBottom w:val="0"/>
          <w:divBdr>
            <w:top w:val="none" w:sz="0" w:space="0" w:color="auto"/>
            <w:left w:val="none" w:sz="0" w:space="0" w:color="auto"/>
            <w:bottom w:val="none" w:sz="0" w:space="0" w:color="auto"/>
            <w:right w:val="none" w:sz="0" w:space="0" w:color="auto"/>
          </w:divBdr>
        </w:div>
        <w:div w:id="2065717765">
          <w:marLeft w:val="547"/>
          <w:marRight w:val="0"/>
          <w:marTop w:val="120"/>
          <w:marBottom w:val="0"/>
          <w:divBdr>
            <w:top w:val="none" w:sz="0" w:space="0" w:color="auto"/>
            <w:left w:val="none" w:sz="0" w:space="0" w:color="auto"/>
            <w:bottom w:val="none" w:sz="0" w:space="0" w:color="auto"/>
            <w:right w:val="none" w:sz="0" w:space="0" w:color="auto"/>
          </w:divBdr>
        </w:div>
      </w:divsChild>
    </w:div>
    <w:div w:id="1716616136">
      <w:bodyDiv w:val="1"/>
      <w:marLeft w:val="0"/>
      <w:marRight w:val="0"/>
      <w:marTop w:val="0"/>
      <w:marBottom w:val="0"/>
      <w:divBdr>
        <w:top w:val="none" w:sz="0" w:space="0" w:color="auto"/>
        <w:left w:val="none" w:sz="0" w:space="0" w:color="auto"/>
        <w:bottom w:val="none" w:sz="0" w:space="0" w:color="auto"/>
        <w:right w:val="none" w:sz="0" w:space="0" w:color="auto"/>
      </w:divBdr>
    </w:div>
    <w:div w:id="1727100803">
      <w:bodyDiv w:val="1"/>
      <w:marLeft w:val="0"/>
      <w:marRight w:val="0"/>
      <w:marTop w:val="0"/>
      <w:marBottom w:val="0"/>
      <w:divBdr>
        <w:top w:val="none" w:sz="0" w:space="0" w:color="auto"/>
        <w:left w:val="none" w:sz="0" w:space="0" w:color="auto"/>
        <w:bottom w:val="none" w:sz="0" w:space="0" w:color="auto"/>
        <w:right w:val="none" w:sz="0" w:space="0" w:color="auto"/>
      </w:divBdr>
    </w:div>
    <w:div w:id="1736246695">
      <w:bodyDiv w:val="1"/>
      <w:marLeft w:val="0"/>
      <w:marRight w:val="0"/>
      <w:marTop w:val="0"/>
      <w:marBottom w:val="0"/>
      <w:divBdr>
        <w:top w:val="none" w:sz="0" w:space="0" w:color="auto"/>
        <w:left w:val="none" w:sz="0" w:space="0" w:color="auto"/>
        <w:bottom w:val="none" w:sz="0" w:space="0" w:color="auto"/>
        <w:right w:val="none" w:sz="0" w:space="0" w:color="auto"/>
      </w:divBdr>
    </w:div>
    <w:div w:id="1802653659">
      <w:bodyDiv w:val="1"/>
      <w:marLeft w:val="0"/>
      <w:marRight w:val="0"/>
      <w:marTop w:val="0"/>
      <w:marBottom w:val="0"/>
      <w:divBdr>
        <w:top w:val="none" w:sz="0" w:space="0" w:color="auto"/>
        <w:left w:val="none" w:sz="0" w:space="0" w:color="auto"/>
        <w:bottom w:val="none" w:sz="0" w:space="0" w:color="auto"/>
        <w:right w:val="none" w:sz="0" w:space="0" w:color="auto"/>
      </w:divBdr>
      <w:divsChild>
        <w:div w:id="1184972507">
          <w:marLeft w:val="547"/>
          <w:marRight w:val="0"/>
          <w:marTop w:val="115"/>
          <w:marBottom w:val="0"/>
          <w:divBdr>
            <w:top w:val="none" w:sz="0" w:space="0" w:color="auto"/>
            <w:left w:val="none" w:sz="0" w:space="0" w:color="auto"/>
            <w:bottom w:val="none" w:sz="0" w:space="0" w:color="auto"/>
            <w:right w:val="none" w:sz="0" w:space="0" w:color="auto"/>
          </w:divBdr>
        </w:div>
        <w:div w:id="1264532215">
          <w:marLeft w:val="547"/>
          <w:marRight w:val="0"/>
          <w:marTop w:val="115"/>
          <w:marBottom w:val="0"/>
          <w:divBdr>
            <w:top w:val="none" w:sz="0" w:space="0" w:color="auto"/>
            <w:left w:val="none" w:sz="0" w:space="0" w:color="auto"/>
            <w:bottom w:val="none" w:sz="0" w:space="0" w:color="auto"/>
            <w:right w:val="none" w:sz="0" w:space="0" w:color="auto"/>
          </w:divBdr>
        </w:div>
      </w:divsChild>
    </w:div>
    <w:div w:id="1833139448">
      <w:bodyDiv w:val="1"/>
      <w:marLeft w:val="0"/>
      <w:marRight w:val="0"/>
      <w:marTop w:val="0"/>
      <w:marBottom w:val="0"/>
      <w:divBdr>
        <w:top w:val="none" w:sz="0" w:space="0" w:color="auto"/>
        <w:left w:val="none" w:sz="0" w:space="0" w:color="auto"/>
        <w:bottom w:val="none" w:sz="0" w:space="0" w:color="auto"/>
        <w:right w:val="none" w:sz="0" w:space="0" w:color="auto"/>
      </w:divBdr>
    </w:div>
    <w:div w:id="1837837186">
      <w:bodyDiv w:val="1"/>
      <w:marLeft w:val="0"/>
      <w:marRight w:val="0"/>
      <w:marTop w:val="0"/>
      <w:marBottom w:val="0"/>
      <w:divBdr>
        <w:top w:val="none" w:sz="0" w:space="0" w:color="auto"/>
        <w:left w:val="none" w:sz="0" w:space="0" w:color="auto"/>
        <w:bottom w:val="none" w:sz="0" w:space="0" w:color="auto"/>
        <w:right w:val="none" w:sz="0" w:space="0" w:color="auto"/>
      </w:divBdr>
    </w:div>
    <w:div w:id="1895921317">
      <w:bodyDiv w:val="1"/>
      <w:marLeft w:val="0"/>
      <w:marRight w:val="0"/>
      <w:marTop w:val="0"/>
      <w:marBottom w:val="0"/>
      <w:divBdr>
        <w:top w:val="none" w:sz="0" w:space="0" w:color="auto"/>
        <w:left w:val="none" w:sz="0" w:space="0" w:color="auto"/>
        <w:bottom w:val="none" w:sz="0" w:space="0" w:color="auto"/>
        <w:right w:val="none" w:sz="0" w:space="0" w:color="auto"/>
      </w:divBdr>
    </w:div>
    <w:div w:id="1896701782">
      <w:bodyDiv w:val="1"/>
      <w:marLeft w:val="0"/>
      <w:marRight w:val="0"/>
      <w:marTop w:val="0"/>
      <w:marBottom w:val="0"/>
      <w:divBdr>
        <w:top w:val="none" w:sz="0" w:space="0" w:color="auto"/>
        <w:left w:val="none" w:sz="0" w:space="0" w:color="auto"/>
        <w:bottom w:val="none" w:sz="0" w:space="0" w:color="auto"/>
        <w:right w:val="none" w:sz="0" w:space="0" w:color="auto"/>
      </w:divBdr>
    </w:div>
    <w:div w:id="1923299707">
      <w:bodyDiv w:val="1"/>
      <w:marLeft w:val="0"/>
      <w:marRight w:val="0"/>
      <w:marTop w:val="0"/>
      <w:marBottom w:val="0"/>
      <w:divBdr>
        <w:top w:val="none" w:sz="0" w:space="0" w:color="auto"/>
        <w:left w:val="none" w:sz="0" w:space="0" w:color="auto"/>
        <w:bottom w:val="none" w:sz="0" w:space="0" w:color="auto"/>
        <w:right w:val="none" w:sz="0" w:space="0" w:color="auto"/>
      </w:divBdr>
      <w:divsChild>
        <w:div w:id="38945703">
          <w:marLeft w:val="1800"/>
          <w:marRight w:val="0"/>
          <w:marTop w:val="100"/>
          <w:marBottom w:val="0"/>
          <w:divBdr>
            <w:top w:val="none" w:sz="0" w:space="0" w:color="auto"/>
            <w:left w:val="none" w:sz="0" w:space="0" w:color="auto"/>
            <w:bottom w:val="none" w:sz="0" w:space="0" w:color="auto"/>
            <w:right w:val="none" w:sz="0" w:space="0" w:color="auto"/>
          </w:divBdr>
        </w:div>
        <w:div w:id="154957668">
          <w:marLeft w:val="1526"/>
          <w:marRight w:val="0"/>
          <w:marTop w:val="100"/>
          <w:marBottom w:val="0"/>
          <w:divBdr>
            <w:top w:val="none" w:sz="0" w:space="0" w:color="auto"/>
            <w:left w:val="none" w:sz="0" w:space="0" w:color="auto"/>
            <w:bottom w:val="none" w:sz="0" w:space="0" w:color="auto"/>
            <w:right w:val="none" w:sz="0" w:space="0" w:color="auto"/>
          </w:divBdr>
        </w:div>
        <w:div w:id="531839957">
          <w:marLeft w:val="1800"/>
          <w:marRight w:val="0"/>
          <w:marTop w:val="100"/>
          <w:marBottom w:val="0"/>
          <w:divBdr>
            <w:top w:val="none" w:sz="0" w:space="0" w:color="auto"/>
            <w:left w:val="none" w:sz="0" w:space="0" w:color="auto"/>
            <w:bottom w:val="none" w:sz="0" w:space="0" w:color="auto"/>
            <w:right w:val="none" w:sz="0" w:space="0" w:color="auto"/>
          </w:divBdr>
        </w:div>
        <w:div w:id="907955255">
          <w:marLeft w:val="1526"/>
          <w:marRight w:val="0"/>
          <w:marTop w:val="100"/>
          <w:marBottom w:val="0"/>
          <w:divBdr>
            <w:top w:val="none" w:sz="0" w:space="0" w:color="auto"/>
            <w:left w:val="none" w:sz="0" w:space="0" w:color="auto"/>
            <w:bottom w:val="none" w:sz="0" w:space="0" w:color="auto"/>
            <w:right w:val="none" w:sz="0" w:space="0" w:color="auto"/>
          </w:divBdr>
        </w:div>
        <w:div w:id="922640289">
          <w:marLeft w:val="1080"/>
          <w:marRight w:val="0"/>
          <w:marTop w:val="100"/>
          <w:marBottom w:val="0"/>
          <w:divBdr>
            <w:top w:val="none" w:sz="0" w:space="0" w:color="auto"/>
            <w:left w:val="none" w:sz="0" w:space="0" w:color="auto"/>
            <w:bottom w:val="none" w:sz="0" w:space="0" w:color="auto"/>
            <w:right w:val="none" w:sz="0" w:space="0" w:color="auto"/>
          </w:divBdr>
        </w:div>
        <w:div w:id="944381375">
          <w:marLeft w:val="360"/>
          <w:marRight w:val="0"/>
          <w:marTop w:val="200"/>
          <w:marBottom w:val="0"/>
          <w:divBdr>
            <w:top w:val="none" w:sz="0" w:space="0" w:color="auto"/>
            <w:left w:val="none" w:sz="0" w:space="0" w:color="auto"/>
            <w:bottom w:val="none" w:sz="0" w:space="0" w:color="auto"/>
            <w:right w:val="none" w:sz="0" w:space="0" w:color="auto"/>
          </w:divBdr>
        </w:div>
        <w:div w:id="1244993923">
          <w:marLeft w:val="360"/>
          <w:marRight w:val="0"/>
          <w:marTop w:val="200"/>
          <w:marBottom w:val="0"/>
          <w:divBdr>
            <w:top w:val="none" w:sz="0" w:space="0" w:color="auto"/>
            <w:left w:val="none" w:sz="0" w:space="0" w:color="auto"/>
            <w:bottom w:val="none" w:sz="0" w:space="0" w:color="auto"/>
            <w:right w:val="none" w:sz="0" w:space="0" w:color="auto"/>
          </w:divBdr>
        </w:div>
        <w:div w:id="1283226456">
          <w:marLeft w:val="1526"/>
          <w:marRight w:val="0"/>
          <w:marTop w:val="100"/>
          <w:marBottom w:val="0"/>
          <w:divBdr>
            <w:top w:val="none" w:sz="0" w:space="0" w:color="auto"/>
            <w:left w:val="none" w:sz="0" w:space="0" w:color="auto"/>
            <w:bottom w:val="none" w:sz="0" w:space="0" w:color="auto"/>
            <w:right w:val="none" w:sz="0" w:space="0" w:color="auto"/>
          </w:divBdr>
        </w:div>
        <w:div w:id="1431969427">
          <w:marLeft w:val="1080"/>
          <w:marRight w:val="0"/>
          <w:marTop w:val="100"/>
          <w:marBottom w:val="0"/>
          <w:divBdr>
            <w:top w:val="none" w:sz="0" w:space="0" w:color="auto"/>
            <w:left w:val="none" w:sz="0" w:space="0" w:color="auto"/>
            <w:bottom w:val="none" w:sz="0" w:space="0" w:color="auto"/>
            <w:right w:val="none" w:sz="0" w:space="0" w:color="auto"/>
          </w:divBdr>
        </w:div>
        <w:div w:id="1595481908">
          <w:marLeft w:val="1080"/>
          <w:marRight w:val="0"/>
          <w:marTop w:val="100"/>
          <w:marBottom w:val="0"/>
          <w:divBdr>
            <w:top w:val="none" w:sz="0" w:space="0" w:color="auto"/>
            <w:left w:val="none" w:sz="0" w:space="0" w:color="auto"/>
            <w:bottom w:val="none" w:sz="0" w:space="0" w:color="auto"/>
            <w:right w:val="none" w:sz="0" w:space="0" w:color="auto"/>
          </w:divBdr>
        </w:div>
        <w:div w:id="1667592580">
          <w:marLeft w:val="1080"/>
          <w:marRight w:val="0"/>
          <w:marTop w:val="100"/>
          <w:marBottom w:val="0"/>
          <w:divBdr>
            <w:top w:val="none" w:sz="0" w:space="0" w:color="auto"/>
            <w:left w:val="none" w:sz="0" w:space="0" w:color="auto"/>
            <w:bottom w:val="none" w:sz="0" w:space="0" w:color="auto"/>
            <w:right w:val="none" w:sz="0" w:space="0" w:color="auto"/>
          </w:divBdr>
        </w:div>
      </w:divsChild>
    </w:div>
    <w:div w:id="1927229050">
      <w:bodyDiv w:val="1"/>
      <w:marLeft w:val="0"/>
      <w:marRight w:val="0"/>
      <w:marTop w:val="0"/>
      <w:marBottom w:val="0"/>
      <w:divBdr>
        <w:top w:val="none" w:sz="0" w:space="0" w:color="auto"/>
        <w:left w:val="none" w:sz="0" w:space="0" w:color="auto"/>
        <w:bottom w:val="none" w:sz="0" w:space="0" w:color="auto"/>
        <w:right w:val="none" w:sz="0" w:space="0" w:color="auto"/>
      </w:divBdr>
    </w:div>
    <w:div w:id="1934971608">
      <w:bodyDiv w:val="1"/>
      <w:marLeft w:val="0"/>
      <w:marRight w:val="0"/>
      <w:marTop w:val="0"/>
      <w:marBottom w:val="0"/>
      <w:divBdr>
        <w:top w:val="none" w:sz="0" w:space="0" w:color="auto"/>
        <w:left w:val="none" w:sz="0" w:space="0" w:color="auto"/>
        <w:bottom w:val="none" w:sz="0" w:space="0" w:color="auto"/>
        <w:right w:val="none" w:sz="0" w:space="0" w:color="auto"/>
      </w:divBdr>
    </w:div>
    <w:div w:id="1965190243">
      <w:bodyDiv w:val="1"/>
      <w:marLeft w:val="0"/>
      <w:marRight w:val="0"/>
      <w:marTop w:val="0"/>
      <w:marBottom w:val="0"/>
      <w:divBdr>
        <w:top w:val="none" w:sz="0" w:space="0" w:color="auto"/>
        <w:left w:val="none" w:sz="0" w:space="0" w:color="auto"/>
        <w:bottom w:val="none" w:sz="0" w:space="0" w:color="auto"/>
        <w:right w:val="none" w:sz="0" w:space="0" w:color="auto"/>
      </w:divBdr>
    </w:div>
    <w:div w:id="1967002495">
      <w:bodyDiv w:val="1"/>
      <w:marLeft w:val="0"/>
      <w:marRight w:val="0"/>
      <w:marTop w:val="0"/>
      <w:marBottom w:val="0"/>
      <w:divBdr>
        <w:top w:val="none" w:sz="0" w:space="0" w:color="auto"/>
        <w:left w:val="none" w:sz="0" w:space="0" w:color="auto"/>
        <w:bottom w:val="none" w:sz="0" w:space="0" w:color="auto"/>
        <w:right w:val="none" w:sz="0" w:space="0" w:color="auto"/>
      </w:divBdr>
      <w:divsChild>
        <w:div w:id="4425759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1199371">
              <w:marLeft w:val="0"/>
              <w:marRight w:val="0"/>
              <w:marTop w:val="0"/>
              <w:marBottom w:val="0"/>
              <w:divBdr>
                <w:top w:val="none" w:sz="0" w:space="0" w:color="auto"/>
                <w:left w:val="none" w:sz="0" w:space="0" w:color="auto"/>
                <w:bottom w:val="none" w:sz="0" w:space="0" w:color="auto"/>
                <w:right w:val="none" w:sz="0" w:space="0" w:color="auto"/>
              </w:divBdr>
              <w:divsChild>
                <w:div w:id="174998071">
                  <w:marLeft w:val="0"/>
                  <w:marRight w:val="0"/>
                  <w:marTop w:val="0"/>
                  <w:marBottom w:val="0"/>
                  <w:divBdr>
                    <w:top w:val="none" w:sz="0" w:space="0" w:color="auto"/>
                    <w:left w:val="none" w:sz="0" w:space="0" w:color="auto"/>
                    <w:bottom w:val="none" w:sz="0" w:space="0" w:color="auto"/>
                    <w:right w:val="none" w:sz="0" w:space="0" w:color="auto"/>
                  </w:divBdr>
                </w:div>
                <w:div w:id="814175565">
                  <w:marLeft w:val="0"/>
                  <w:marRight w:val="0"/>
                  <w:marTop w:val="0"/>
                  <w:marBottom w:val="0"/>
                  <w:divBdr>
                    <w:top w:val="none" w:sz="0" w:space="0" w:color="auto"/>
                    <w:left w:val="none" w:sz="0" w:space="0" w:color="auto"/>
                    <w:bottom w:val="none" w:sz="0" w:space="0" w:color="auto"/>
                    <w:right w:val="none" w:sz="0" w:space="0" w:color="auto"/>
                  </w:divBdr>
                </w:div>
                <w:div w:id="1088038724">
                  <w:marLeft w:val="0"/>
                  <w:marRight w:val="0"/>
                  <w:marTop w:val="0"/>
                  <w:marBottom w:val="0"/>
                  <w:divBdr>
                    <w:top w:val="none" w:sz="0" w:space="0" w:color="auto"/>
                    <w:left w:val="none" w:sz="0" w:space="0" w:color="auto"/>
                    <w:bottom w:val="none" w:sz="0" w:space="0" w:color="auto"/>
                    <w:right w:val="none" w:sz="0" w:space="0" w:color="auto"/>
                  </w:divBdr>
                </w:div>
                <w:div w:id="1415591091">
                  <w:marLeft w:val="0"/>
                  <w:marRight w:val="0"/>
                  <w:marTop w:val="0"/>
                  <w:marBottom w:val="0"/>
                  <w:divBdr>
                    <w:top w:val="none" w:sz="0" w:space="0" w:color="auto"/>
                    <w:left w:val="none" w:sz="0" w:space="0" w:color="auto"/>
                    <w:bottom w:val="none" w:sz="0" w:space="0" w:color="auto"/>
                    <w:right w:val="none" w:sz="0" w:space="0" w:color="auto"/>
                  </w:divBdr>
                  <w:divsChild>
                    <w:div w:id="1167398245">
                      <w:marLeft w:val="0"/>
                      <w:marRight w:val="0"/>
                      <w:marTop w:val="0"/>
                      <w:marBottom w:val="0"/>
                      <w:divBdr>
                        <w:top w:val="none" w:sz="0" w:space="0" w:color="auto"/>
                        <w:left w:val="none" w:sz="0" w:space="0" w:color="auto"/>
                        <w:bottom w:val="none" w:sz="0" w:space="0" w:color="auto"/>
                        <w:right w:val="none" w:sz="0" w:space="0" w:color="auto"/>
                      </w:divBdr>
                    </w:div>
                    <w:div w:id="1934049670">
                      <w:marLeft w:val="0"/>
                      <w:marRight w:val="0"/>
                      <w:marTop w:val="0"/>
                      <w:marBottom w:val="0"/>
                      <w:divBdr>
                        <w:top w:val="none" w:sz="0" w:space="0" w:color="auto"/>
                        <w:left w:val="none" w:sz="0" w:space="0" w:color="auto"/>
                        <w:bottom w:val="none" w:sz="0" w:space="0" w:color="auto"/>
                        <w:right w:val="none" w:sz="0" w:space="0" w:color="auto"/>
                      </w:divBdr>
                    </w:div>
                  </w:divsChild>
                </w:div>
                <w:div w:id="1615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0612">
      <w:bodyDiv w:val="1"/>
      <w:marLeft w:val="0"/>
      <w:marRight w:val="0"/>
      <w:marTop w:val="0"/>
      <w:marBottom w:val="0"/>
      <w:divBdr>
        <w:top w:val="none" w:sz="0" w:space="0" w:color="auto"/>
        <w:left w:val="none" w:sz="0" w:space="0" w:color="auto"/>
        <w:bottom w:val="none" w:sz="0" w:space="0" w:color="auto"/>
        <w:right w:val="none" w:sz="0" w:space="0" w:color="auto"/>
      </w:divBdr>
      <w:divsChild>
        <w:div w:id="103692877">
          <w:marLeft w:val="0"/>
          <w:marRight w:val="0"/>
          <w:marTop w:val="0"/>
          <w:marBottom w:val="0"/>
          <w:divBdr>
            <w:top w:val="none" w:sz="0" w:space="0" w:color="auto"/>
            <w:left w:val="none" w:sz="0" w:space="0" w:color="auto"/>
            <w:bottom w:val="none" w:sz="0" w:space="0" w:color="auto"/>
            <w:right w:val="none" w:sz="0" w:space="0" w:color="auto"/>
          </w:divBdr>
        </w:div>
        <w:div w:id="712196954">
          <w:marLeft w:val="0"/>
          <w:marRight w:val="0"/>
          <w:marTop w:val="0"/>
          <w:marBottom w:val="0"/>
          <w:divBdr>
            <w:top w:val="none" w:sz="0" w:space="0" w:color="auto"/>
            <w:left w:val="none" w:sz="0" w:space="0" w:color="auto"/>
            <w:bottom w:val="none" w:sz="0" w:space="0" w:color="auto"/>
            <w:right w:val="none" w:sz="0" w:space="0" w:color="auto"/>
          </w:divBdr>
        </w:div>
      </w:divsChild>
    </w:div>
    <w:div w:id="1976987443">
      <w:bodyDiv w:val="1"/>
      <w:marLeft w:val="0"/>
      <w:marRight w:val="0"/>
      <w:marTop w:val="0"/>
      <w:marBottom w:val="0"/>
      <w:divBdr>
        <w:top w:val="none" w:sz="0" w:space="0" w:color="auto"/>
        <w:left w:val="none" w:sz="0" w:space="0" w:color="auto"/>
        <w:bottom w:val="none" w:sz="0" w:space="0" w:color="auto"/>
        <w:right w:val="none" w:sz="0" w:space="0" w:color="auto"/>
      </w:divBdr>
    </w:div>
    <w:div w:id="1980301681">
      <w:bodyDiv w:val="1"/>
      <w:marLeft w:val="0"/>
      <w:marRight w:val="0"/>
      <w:marTop w:val="0"/>
      <w:marBottom w:val="0"/>
      <w:divBdr>
        <w:top w:val="none" w:sz="0" w:space="0" w:color="auto"/>
        <w:left w:val="none" w:sz="0" w:space="0" w:color="auto"/>
        <w:bottom w:val="none" w:sz="0" w:space="0" w:color="auto"/>
        <w:right w:val="none" w:sz="0" w:space="0" w:color="auto"/>
      </w:divBdr>
    </w:div>
    <w:div w:id="1990281365">
      <w:bodyDiv w:val="1"/>
      <w:marLeft w:val="0"/>
      <w:marRight w:val="0"/>
      <w:marTop w:val="0"/>
      <w:marBottom w:val="0"/>
      <w:divBdr>
        <w:top w:val="none" w:sz="0" w:space="0" w:color="auto"/>
        <w:left w:val="none" w:sz="0" w:space="0" w:color="auto"/>
        <w:bottom w:val="none" w:sz="0" w:space="0" w:color="auto"/>
        <w:right w:val="none" w:sz="0" w:space="0" w:color="auto"/>
      </w:divBdr>
    </w:div>
    <w:div w:id="2002851573">
      <w:bodyDiv w:val="1"/>
      <w:marLeft w:val="0"/>
      <w:marRight w:val="0"/>
      <w:marTop w:val="0"/>
      <w:marBottom w:val="0"/>
      <w:divBdr>
        <w:top w:val="none" w:sz="0" w:space="0" w:color="auto"/>
        <w:left w:val="none" w:sz="0" w:space="0" w:color="auto"/>
        <w:bottom w:val="none" w:sz="0" w:space="0" w:color="auto"/>
        <w:right w:val="none" w:sz="0" w:space="0" w:color="auto"/>
      </w:divBdr>
    </w:div>
    <w:div w:id="2031640507">
      <w:bodyDiv w:val="1"/>
      <w:marLeft w:val="0"/>
      <w:marRight w:val="0"/>
      <w:marTop w:val="0"/>
      <w:marBottom w:val="0"/>
      <w:divBdr>
        <w:top w:val="none" w:sz="0" w:space="0" w:color="auto"/>
        <w:left w:val="none" w:sz="0" w:space="0" w:color="auto"/>
        <w:bottom w:val="none" w:sz="0" w:space="0" w:color="auto"/>
        <w:right w:val="none" w:sz="0" w:space="0" w:color="auto"/>
      </w:divBdr>
    </w:div>
    <w:div w:id="2031909983">
      <w:bodyDiv w:val="1"/>
      <w:marLeft w:val="0"/>
      <w:marRight w:val="0"/>
      <w:marTop w:val="0"/>
      <w:marBottom w:val="0"/>
      <w:divBdr>
        <w:top w:val="none" w:sz="0" w:space="0" w:color="auto"/>
        <w:left w:val="none" w:sz="0" w:space="0" w:color="auto"/>
        <w:bottom w:val="none" w:sz="0" w:space="0" w:color="auto"/>
        <w:right w:val="none" w:sz="0" w:space="0" w:color="auto"/>
      </w:divBdr>
    </w:div>
    <w:div w:id="2036691373">
      <w:bodyDiv w:val="1"/>
      <w:marLeft w:val="0"/>
      <w:marRight w:val="0"/>
      <w:marTop w:val="0"/>
      <w:marBottom w:val="0"/>
      <w:divBdr>
        <w:top w:val="none" w:sz="0" w:space="0" w:color="auto"/>
        <w:left w:val="none" w:sz="0" w:space="0" w:color="auto"/>
        <w:bottom w:val="none" w:sz="0" w:space="0" w:color="auto"/>
        <w:right w:val="none" w:sz="0" w:space="0" w:color="auto"/>
      </w:divBdr>
    </w:div>
    <w:div w:id="2040663696">
      <w:bodyDiv w:val="1"/>
      <w:marLeft w:val="0"/>
      <w:marRight w:val="0"/>
      <w:marTop w:val="0"/>
      <w:marBottom w:val="0"/>
      <w:divBdr>
        <w:top w:val="none" w:sz="0" w:space="0" w:color="auto"/>
        <w:left w:val="none" w:sz="0" w:space="0" w:color="auto"/>
        <w:bottom w:val="none" w:sz="0" w:space="0" w:color="auto"/>
        <w:right w:val="none" w:sz="0" w:space="0" w:color="auto"/>
      </w:divBdr>
    </w:div>
    <w:div w:id="20881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fnTpVL3K6Tvq4Pqb8IlTWkZzTGK2PzdELTU0CuJCVet_VEug/viewform?usp=sf_link" TargetMode="External"/><Relationship Id="rId4" Type="http://schemas.openxmlformats.org/officeDocument/2006/relationships/settings" Target="settings.xml"/><Relationship Id="rId9" Type="http://schemas.openxmlformats.org/officeDocument/2006/relationships/hyperlink" Target="http://www.arcticshippingforum.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663B-B9E3-2C47-91DF-A1A27882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4381</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Monday, November 1</vt:lpstr>
    </vt:vector>
  </TitlesOfParts>
  <Company>Environment Canada</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November 1</dc:title>
  <dc:subject/>
  <dc:creator>Danielle St.Onge</dc:creator>
  <cp:keywords/>
  <dc:description/>
  <cp:lastModifiedBy>Soffía Guðmundsdóttir</cp:lastModifiedBy>
  <cp:revision>3</cp:revision>
  <cp:lastPrinted>2017-02-01T09:10:00Z</cp:lastPrinted>
  <dcterms:created xsi:type="dcterms:W3CDTF">2018-10-04T03:15:00Z</dcterms:created>
  <dcterms:modified xsi:type="dcterms:W3CDTF">2018-10-04T03:17:00Z</dcterms:modified>
</cp:coreProperties>
</file>