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9B2C1" w14:textId="77777777" w:rsidR="00801D92" w:rsidRPr="007D6F90" w:rsidRDefault="00801D92" w:rsidP="00801D92">
      <w:pPr>
        <w:autoSpaceDE w:val="0"/>
        <w:autoSpaceDN w:val="0"/>
        <w:adjustRightInd w:val="0"/>
        <w:jc w:val="center"/>
        <w:rPr>
          <w:b/>
        </w:rPr>
      </w:pPr>
      <w:r w:rsidRPr="007D6F90">
        <w:rPr>
          <w:b/>
          <w:noProof/>
        </w:rPr>
        <w:drawing>
          <wp:inline distT="0" distB="0" distL="0" distR="0" wp14:anchorId="40461F00" wp14:editId="5D202AD9">
            <wp:extent cx="3199538" cy="955729"/>
            <wp:effectExtent l="0" t="0" r="1270" b="9525"/>
            <wp:docPr id="2" name="Picture 2" descr="Macintosh HD:Users:hjaltihreinsson:OneDriveBusiness:PAME:Hönnun:Lógó:PAME:blue_no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jaltihreinsson:OneDriveBusiness:PAME:Hönnun:Lógó:PAME:blue_no_backgrou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538" cy="95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7818C" w14:textId="5538C6B0" w:rsidR="00C652A6" w:rsidRPr="002C3F58" w:rsidRDefault="00C652A6" w:rsidP="00C652A6">
      <w:pPr>
        <w:pStyle w:val="Title"/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  <w:r w:rsidRPr="002C3F58">
        <w:rPr>
          <w:rFonts w:ascii="Times New Roman" w:hAnsi="Times New Roman" w:cs="Times New Roman"/>
          <w:b/>
          <w:sz w:val="40"/>
          <w:szCs w:val="40"/>
        </w:rPr>
        <w:t>PAME I-201</w:t>
      </w:r>
      <w:r w:rsidR="004E5B49">
        <w:rPr>
          <w:rFonts w:ascii="Times New Roman" w:hAnsi="Times New Roman" w:cs="Times New Roman"/>
          <w:b/>
          <w:sz w:val="40"/>
          <w:szCs w:val="40"/>
        </w:rPr>
        <w:t>9</w:t>
      </w:r>
      <w:r>
        <w:rPr>
          <w:rFonts w:ascii="Times New Roman" w:hAnsi="Times New Roman" w:cs="Times New Roman"/>
          <w:b/>
          <w:sz w:val="40"/>
          <w:szCs w:val="40"/>
        </w:rPr>
        <w:t>: List of Documents</w:t>
      </w:r>
    </w:p>
    <w:p w14:paraId="28D2D2FC" w14:textId="77777777" w:rsidR="004E5B49" w:rsidRPr="004E5B49" w:rsidRDefault="004E5B49" w:rsidP="004E5B49">
      <w:pPr>
        <w:pStyle w:val="Title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4E5B49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Hotel </w:t>
      </w:r>
      <w:proofErr w:type="spellStart"/>
      <w:r w:rsidRPr="004E5B49">
        <w:rPr>
          <w:rFonts w:ascii="Times New Roman" w:hAnsi="Times New Roman" w:cs="Times New Roman"/>
          <w:b/>
          <w:bCs/>
          <w:sz w:val="32"/>
          <w:szCs w:val="32"/>
          <w:lang w:val="en-GB"/>
        </w:rPr>
        <w:t>Scandic</w:t>
      </w:r>
      <w:proofErr w:type="spellEnd"/>
      <w:r w:rsidRPr="004E5B49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</w:t>
      </w:r>
      <w:proofErr w:type="spellStart"/>
      <w:r w:rsidRPr="004E5B49">
        <w:rPr>
          <w:rFonts w:ascii="Times New Roman" w:hAnsi="Times New Roman" w:cs="Times New Roman"/>
          <w:b/>
          <w:bCs/>
          <w:sz w:val="32"/>
          <w:szCs w:val="32"/>
          <w:lang w:val="en-GB"/>
        </w:rPr>
        <w:t>Triangeln</w:t>
      </w:r>
      <w:proofErr w:type="spellEnd"/>
    </w:p>
    <w:p w14:paraId="3AF4D029" w14:textId="77777777" w:rsidR="004E5B49" w:rsidRPr="004E5B49" w:rsidRDefault="004E5B49" w:rsidP="004E5B4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  <w:lang w:val="en-CA"/>
        </w:rPr>
      </w:pPr>
      <w:r w:rsidRPr="004E5B49">
        <w:rPr>
          <w:rFonts w:ascii="Times New Roman" w:hAnsi="Times New Roman" w:cs="Times New Roman"/>
          <w:b/>
          <w:sz w:val="32"/>
          <w:szCs w:val="32"/>
          <w:lang w:val="en-CA"/>
        </w:rPr>
        <w:t>Malmö, Sweden</w:t>
      </w:r>
    </w:p>
    <w:p w14:paraId="5CE27ABA" w14:textId="77777777" w:rsidR="004E5B49" w:rsidRPr="004E5B49" w:rsidRDefault="004E5B49" w:rsidP="004E5B4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B49">
        <w:rPr>
          <w:rFonts w:ascii="Times New Roman" w:hAnsi="Times New Roman" w:cs="Times New Roman"/>
          <w:b/>
          <w:sz w:val="32"/>
          <w:szCs w:val="32"/>
        </w:rPr>
        <w:t>4-7 February 2019</w:t>
      </w:r>
    </w:p>
    <w:p w14:paraId="2FD9EF00" w14:textId="0AC84270" w:rsidR="00801D92" w:rsidRPr="007D6F90" w:rsidRDefault="00801D92" w:rsidP="00E93E2F">
      <w:pPr>
        <w:pStyle w:val="Heading1"/>
      </w:pPr>
      <w:r w:rsidRPr="007D6F90">
        <w:t>ACCESS TO MEETING DOCUMENTS:</w:t>
      </w:r>
    </w:p>
    <w:p w14:paraId="56B28F64" w14:textId="355AFE9F" w:rsidR="00801D92" w:rsidRPr="007D6F90" w:rsidRDefault="00801D92" w:rsidP="00801D92">
      <w:pPr>
        <w:rPr>
          <w:b/>
        </w:rPr>
      </w:pPr>
      <w:r w:rsidRPr="007D6F90">
        <w:t xml:space="preserve">Access to all relevant documents and background information is on the PAME password protected area at: </w:t>
      </w:r>
      <w:hyperlink r:id="rId9" w:history="1">
        <w:r w:rsidR="00F42629" w:rsidRPr="007D6F90">
          <w:rPr>
            <w:rStyle w:val="Hyperlink"/>
          </w:rPr>
          <w:t>www.pame.is</w:t>
        </w:r>
      </w:hyperlink>
      <w:r w:rsidR="00F42629" w:rsidRPr="007D6F90">
        <w:rPr>
          <w:color w:val="1E477C"/>
        </w:rPr>
        <w:t xml:space="preserve"> </w:t>
      </w:r>
      <w:r w:rsidR="003A0D7D" w:rsidRPr="007D6F90">
        <w:rPr>
          <w:color w:val="000000" w:themeColor="text1"/>
        </w:rPr>
        <w:t>and login information will be provided to confirmed participants.</w:t>
      </w:r>
      <w:r w:rsidRPr="007D6F90">
        <w:rPr>
          <w:color w:val="000000" w:themeColor="text1"/>
        </w:rPr>
        <w:t xml:space="preserve"> </w:t>
      </w:r>
    </w:p>
    <w:p w14:paraId="1B33D89B" w14:textId="77777777" w:rsidR="00801D92" w:rsidRPr="007D6F90" w:rsidRDefault="00801D92" w:rsidP="00801D92">
      <w:pPr>
        <w:rPr>
          <w:b/>
        </w:rPr>
      </w:pPr>
      <w:r w:rsidRPr="007D6F90">
        <w:rPr>
          <w:b/>
        </w:rPr>
        <w:t xml:space="preserve">Participants are urged to bring their own copies of PAME-related documents for this meeting in an effort to minimize printing during the meeting! </w:t>
      </w:r>
    </w:p>
    <w:p w14:paraId="5623EADF" w14:textId="5A7A182B" w:rsidR="0096633F" w:rsidRDefault="00BF2DF3" w:rsidP="00E93E2F">
      <w:pPr>
        <w:pStyle w:val="Heading1"/>
      </w:pPr>
      <w:r w:rsidRPr="007D6F90">
        <w:t>Pre-meetings</w:t>
      </w:r>
      <w:r w:rsidR="005666E8" w:rsidRPr="007D6F90">
        <w:t xml:space="preserve"> </w:t>
      </w:r>
      <w:r w:rsidR="00536E14">
        <w:t>Monday the 1</w:t>
      </w:r>
      <w:r w:rsidR="00536E14" w:rsidRPr="00536E14">
        <w:rPr>
          <w:vertAlign w:val="superscript"/>
        </w:rPr>
        <w:t>st</w:t>
      </w:r>
      <w:r w:rsidR="00536E14">
        <w:t xml:space="preserve"> of October</w:t>
      </w:r>
    </w:p>
    <w:p w14:paraId="78DD71EE" w14:textId="066510E0" w:rsidR="001B173D" w:rsidRDefault="001B173D" w:rsidP="001B173D">
      <w:pPr>
        <w:shd w:val="clear" w:color="auto" w:fill="FFFFFF"/>
        <w:rPr>
          <w:bCs/>
        </w:rPr>
      </w:pPr>
      <w:r w:rsidRPr="001B173D">
        <w:rPr>
          <w:lang w:eastAsia="is-IS"/>
        </w:rPr>
        <w:t>Following is a list of the times of the pre-meetings (d</w:t>
      </w:r>
      <w:r w:rsidRPr="001B173D">
        <w:rPr>
          <w:bCs/>
        </w:rPr>
        <w:t>etails on the agendas to be provided).</w:t>
      </w:r>
    </w:p>
    <w:tbl>
      <w:tblPr>
        <w:tblW w:w="7488" w:type="dxa"/>
        <w:jc w:val="center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3676"/>
        <w:gridCol w:w="3812"/>
      </w:tblGrid>
      <w:tr w:rsidR="004E5B49" w:rsidRPr="006B0172" w14:paraId="7C0CE561" w14:textId="77777777" w:rsidTr="00193AA0">
        <w:trPr>
          <w:jc w:val="center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C1"/>
            <w:tcMar>
              <w:top w:w="144" w:type="nil"/>
              <w:right w:w="144" w:type="nil"/>
            </w:tcMar>
          </w:tcPr>
          <w:p w14:paraId="5C3AC522" w14:textId="77777777" w:rsidR="004E5B49" w:rsidRPr="004E5B49" w:rsidRDefault="004E5B49" w:rsidP="004E5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4E5B49">
              <w:rPr>
                <w:b/>
                <w:bCs/>
                <w:sz w:val="22"/>
                <w:szCs w:val="22"/>
              </w:rPr>
              <w:t xml:space="preserve">Breakout room: </w:t>
            </w:r>
            <w:r w:rsidRPr="004E5B49">
              <w:rPr>
                <w:b/>
                <w:sz w:val="22"/>
                <w:szCs w:val="22"/>
              </w:rPr>
              <w:t>X</w:t>
            </w:r>
          </w:p>
          <w:p w14:paraId="55A983DD" w14:textId="77777777" w:rsidR="004E5B49" w:rsidRPr="004E5B49" w:rsidRDefault="004E5B49" w:rsidP="004E5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4E5B49">
              <w:rPr>
                <w:b/>
                <w:bCs/>
                <w:sz w:val="22"/>
                <w:szCs w:val="22"/>
              </w:rPr>
              <w:t>(ca. 30-35 persons)</w:t>
            </w:r>
          </w:p>
        </w:tc>
        <w:tc>
          <w:tcPr>
            <w:tcW w:w="38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C1"/>
            <w:tcMar>
              <w:top w:w="144" w:type="nil"/>
              <w:right w:w="144" w:type="nil"/>
            </w:tcMar>
          </w:tcPr>
          <w:p w14:paraId="63349F4F" w14:textId="77777777" w:rsidR="004E5B49" w:rsidRPr="004E5B49" w:rsidRDefault="004E5B49" w:rsidP="004E5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4E5B49">
              <w:rPr>
                <w:b/>
                <w:bCs/>
                <w:sz w:val="22"/>
                <w:szCs w:val="22"/>
              </w:rPr>
              <w:t xml:space="preserve">Breakout room: </w:t>
            </w:r>
            <w:r w:rsidRPr="004E5B49">
              <w:rPr>
                <w:b/>
                <w:sz w:val="22"/>
                <w:szCs w:val="22"/>
              </w:rPr>
              <w:t>X</w:t>
            </w:r>
          </w:p>
          <w:p w14:paraId="74D0745C" w14:textId="77777777" w:rsidR="004E5B49" w:rsidRPr="004E5B49" w:rsidRDefault="004E5B49" w:rsidP="004E5B4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4E5B49">
              <w:rPr>
                <w:b/>
                <w:bCs/>
                <w:sz w:val="22"/>
                <w:szCs w:val="22"/>
              </w:rPr>
              <w:t>(ca. 20-25 persons)</w:t>
            </w:r>
          </w:p>
        </w:tc>
      </w:tr>
      <w:tr w:rsidR="004E5B49" w14:paraId="7712C10C" w14:textId="77777777" w:rsidTr="00193A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676" w:type="dxa"/>
            <w:tcBorders>
              <w:left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15C8B31A" w14:textId="77777777" w:rsidR="004E5B49" w:rsidRPr="004E5B49" w:rsidRDefault="004E5B49" w:rsidP="004E5B4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4E5B49">
              <w:rPr>
                <w:b/>
                <w:bCs/>
                <w:sz w:val="22"/>
                <w:szCs w:val="22"/>
                <w:u w:val="single"/>
              </w:rPr>
              <w:t>10:00/10:00-17:00 (whole day)</w:t>
            </w:r>
          </w:p>
          <w:p w14:paraId="4F8B9F79" w14:textId="77777777" w:rsidR="004E5B49" w:rsidRPr="004E5B49" w:rsidRDefault="004E5B49" w:rsidP="004E5B4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i/>
                <w:sz w:val="22"/>
                <w:szCs w:val="22"/>
              </w:rPr>
            </w:pPr>
            <w:r w:rsidRPr="004E5B49">
              <w:rPr>
                <w:b/>
                <w:i/>
                <w:sz w:val="22"/>
                <w:szCs w:val="22"/>
              </w:rPr>
              <w:t xml:space="preserve">Shipping Experts Group (SEG) </w:t>
            </w:r>
          </w:p>
          <w:p w14:paraId="3A71B32F" w14:textId="77777777" w:rsidR="004E5B49" w:rsidRPr="004E5B49" w:rsidRDefault="004E5B49" w:rsidP="004E5B4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2"/>
                <w:szCs w:val="22"/>
                <w:u w:val="single"/>
              </w:rPr>
            </w:pPr>
            <w:r w:rsidRPr="004E5B49">
              <w:rPr>
                <w:sz w:val="22"/>
                <w:szCs w:val="22"/>
              </w:rPr>
              <w:t>The agenda to be provided</w:t>
            </w:r>
          </w:p>
        </w:tc>
        <w:tc>
          <w:tcPr>
            <w:tcW w:w="3812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36F3DDD4" w14:textId="77777777" w:rsidR="004E5B49" w:rsidRPr="004E5B49" w:rsidRDefault="004E5B49" w:rsidP="004E5B4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4E5B49">
              <w:rPr>
                <w:b/>
                <w:bCs/>
                <w:sz w:val="22"/>
                <w:szCs w:val="22"/>
                <w:u w:val="single"/>
              </w:rPr>
              <w:t>09:00-11:00</w:t>
            </w:r>
          </w:p>
          <w:p w14:paraId="4491D9FE" w14:textId="77777777" w:rsidR="004E5B49" w:rsidRPr="004E5B49" w:rsidRDefault="004E5B49" w:rsidP="004E5B4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i/>
                <w:sz w:val="22"/>
                <w:szCs w:val="22"/>
              </w:rPr>
            </w:pPr>
            <w:r w:rsidRPr="004E5B49">
              <w:rPr>
                <w:b/>
                <w:i/>
                <w:sz w:val="22"/>
                <w:szCs w:val="22"/>
              </w:rPr>
              <w:t>Resource Exploration and Development Expert Group (REDEG)</w:t>
            </w:r>
          </w:p>
          <w:p w14:paraId="2A64C628" w14:textId="77777777" w:rsidR="004E5B49" w:rsidRPr="004E5B49" w:rsidRDefault="004E5B49" w:rsidP="004E5B4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2"/>
                <w:szCs w:val="22"/>
                <w:u w:val="single"/>
              </w:rPr>
            </w:pPr>
            <w:r w:rsidRPr="004E5B49">
              <w:rPr>
                <w:sz w:val="22"/>
                <w:szCs w:val="22"/>
              </w:rPr>
              <w:t>The agenda will be the items under Agenda Item 7.</w:t>
            </w:r>
          </w:p>
        </w:tc>
      </w:tr>
      <w:tr w:rsidR="004E5B49" w:rsidRPr="002654CA" w14:paraId="45F2E08A" w14:textId="77777777" w:rsidTr="00193A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67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2584E55E" w14:textId="77777777" w:rsidR="004E5B49" w:rsidRPr="004E5B49" w:rsidRDefault="004E5B49" w:rsidP="004E5B49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is-IS"/>
              </w:rPr>
            </w:pPr>
          </w:p>
        </w:tc>
        <w:tc>
          <w:tcPr>
            <w:tcW w:w="3812" w:type="dxa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7660124C" w14:textId="77777777" w:rsidR="004E5B49" w:rsidRPr="004E5B49" w:rsidRDefault="004E5B49" w:rsidP="004E5B4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4E5B49">
              <w:rPr>
                <w:b/>
                <w:bCs/>
                <w:sz w:val="22"/>
                <w:szCs w:val="22"/>
                <w:u w:val="single"/>
              </w:rPr>
              <w:t>11:00-13:00</w:t>
            </w:r>
          </w:p>
          <w:p w14:paraId="5EAAF4EE" w14:textId="77777777" w:rsidR="004E5B49" w:rsidRPr="004E5B49" w:rsidRDefault="004E5B49" w:rsidP="004E5B4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i/>
                <w:sz w:val="22"/>
                <w:szCs w:val="22"/>
              </w:rPr>
            </w:pPr>
            <w:r w:rsidRPr="004E5B49">
              <w:rPr>
                <w:b/>
                <w:i/>
                <w:sz w:val="22"/>
                <w:szCs w:val="22"/>
              </w:rPr>
              <w:t>Ecosystem Approach Expert Group</w:t>
            </w:r>
          </w:p>
          <w:p w14:paraId="5F832A19" w14:textId="77777777" w:rsidR="004E5B49" w:rsidRPr="004E5B49" w:rsidRDefault="004E5B49" w:rsidP="004E5B4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2"/>
                <w:szCs w:val="22"/>
                <w:u w:val="single"/>
              </w:rPr>
            </w:pPr>
            <w:r w:rsidRPr="004E5B49">
              <w:rPr>
                <w:sz w:val="22"/>
                <w:szCs w:val="22"/>
              </w:rPr>
              <w:t>The agenda will be the items under Agenda Item 8.</w:t>
            </w:r>
          </w:p>
        </w:tc>
      </w:tr>
      <w:tr w:rsidR="004E5B49" w:rsidRPr="006920FB" w14:paraId="66538B78" w14:textId="77777777" w:rsidTr="00193AA0">
        <w:tblPrEx>
          <w:tblBorders>
            <w:top w:val="none" w:sz="0" w:space="0" w:color="auto"/>
          </w:tblBorders>
        </w:tblPrEx>
        <w:trPr>
          <w:trHeight w:val="1623"/>
          <w:jc w:val="center"/>
        </w:trPr>
        <w:tc>
          <w:tcPr>
            <w:tcW w:w="367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119CF7B6" w14:textId="77777777" w:rsidR="004E5B49" w:rsidRPr="004E5B49" w:rsidRDefault="004E5B49" w:rsidP="004E5B4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4DD7B1F8" w14:textId="77777777" w:rsidR="004E5B49" w:rsidRPr="004E5B49" w:rsidRDefault="004E5B49" w:rsidP="004E5B4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4E5B49">
              <w:rPr>
                <w:b/>
                <w:bCs/>
                <w:sz w:val="22"/>
                <w:szCs w:val="22"/>
                <w:u w:val="single"/>
              </w:rPr>
              <w:t>13:00-15:00</w:t>
            </w:r>
          </w:p>
          <w:p w14:paraId="66D3616A" w14:textId="77777777" w:rsidR="004E5B49" w:rsidRPr="004E5B49" w:rsidRDefault="004E5B49" w:rsidP="004E5B4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i/>
                <w:sz w:val="22"/>
                <w:szCs w:val="22"/>
              </w:rPr>
            </w:pPr>
            <w:r w:rsidRPr="004E5B49">
              <w:rPr>
                <w:b/>
                <w:i/>
                <w:sz w:val="22"/>
                <w:szCs w:val="22"/>
              </w:rPr>
              <w:t>MPA Expert Group</w:t>
            </w:r>
          </w:p>
          <w:p w14:paraId="564D160B" w14:textId="77777777" w:rsidR="004E5B49" w:rsidRPr="004E5B49" w:rsidRDefault="004E5B49" w:rsidP="004E5B49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is-IS"/>
              </w:rPr>
            </w:pPr>
            <w:r w:rsidRPr="004E5B49">
              <w:rPr>
                <w:sz w:val="22"/>
                <w:szCs w:val="22"/>
              </w:rPr>
              <w:t>The agenda will be the items under Agenda Item 4.</w:t>
            </w:r>
          </w:p>
        </w:tc>
      </w:tr>
      <w:tr w:rsidR="004E5B49" w:rsidRPr="00B75C79" w14:paraId="3F382D18" w14:textId="77777777" w:rsidTr="00193AA0">
        <w:tblPrEx>
          <w:tblBorders>
            <w:top w:val="none" w:sz="0" w:space="0" w:color="auto"/>
          </w:tblBorders>
        </w:tblPrEx>
        <w:trPr>
          <w:trHeight w:val="1496"/>
          <w:jc w:val="center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2E1A74E1" w14:textId="77777777" w:rsidR="004E5B49" w:rsidRPr="004E5B49" w:rsidRDefault="004E5B49" w:rsidP="004E5B4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48029FFF" w14:textId="77777777" w:rsidR="004E5B49" w:rsidRPr="004E5B49" w:rsidRDefault="004E5B49" w:rsidP="004E5B4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2"/>
                <w:szCs w:val="22"/>
                <w:u w:val="single"/>
              </w:rPr>
            </w:pPr>
            <w:r w:rsidRPr="004E5B49">
              <w:rPr>
                <w:b/>
                <w:bCs/>
                <w:sz w:val="22"/>
                <w:szCs w:val="22"/>
                <w:u w:val="single"/>
              </w:rPr>
              <w:t>15:00-17:00</w:t>
            </w:r>
          </w:p>
          <w:p w14:paraId="27C0E5AF" w14:textId="77777777" w:rsidR="004E5B49" w:rsidRPr="004E5B49" w:rsidRDefault="004E5B49" w:rsidP="004E5B4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bCs/>
                <w:i/>
                <w:sz w:val="22"/>
                <w:szCs w:val="22"/>
              </w:rPr>
            </w:pPr>
            <w:r w:rsidRPr="004E5B49">
              <w:rPr>
                <w:b/>
                <w:bCs/>
                <w:i/>
                <w:sz w:val="22"/>
                <w:szCs w:val="22"/>
              </w:rPr>
              <w:t>Marine Litter Expert Group</w:t>
            </w:r>
          </w:p>
          <w:p w14:paraId="2E384191" w14:textId="77777777" w:rsidR="004E5B49" w:rsidRPr="004E5B49" w:rsidRDefault="004E5B49" w:rsidP="004E5B49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is-IS"/>
              </w:rPr>
            </w:pPr>
            <w:r w:rsidRPr="004E5B49">
              <w:rPr>
                <w:sz w:val="22"/>
                <w:szCs w:val="22"/>
              </w:rPr>
              <w:t>The agenda will be the items under Agenda Item 9.</w:t>
            </w:r>
          </w:p>
        </w:tc>
      </w:tr>
    </w:tbl>
    <w:p w14:paraId="79661E77" w14:textId="1D0D1598" w:rsidR="00E03EB2" w:rsidRDefault="00CC6D9C" w:rsidP="00E93E2F">
      <w:pPr>
        <w:pStyle w:val="Heading1"/>
      </w:pPr>
      <w:r w:rsidRPr="007D6F90">
        <w:lastRenderedPageBreak/>
        <w:t>Agenda items for the pre-meeting sessions as relevant</w:t>
      </w:r>
    </w:p>
    <w:p w14:paraId="57B5D01A" w14:textId="77777777" w:rsidR="00725E42" w:rsidRDefault="00725E42" w:rsidP="00725E42">
      <w:pPr>
        <w:rPr>
          <w:rFonts w:eastAsia="Times New Roman"/>
          <w:color w:val="000000"/>
        </w:rPr>
      </w:pPr>
    </w:p>
    <w:p w14:paraId="2F096DA7" w14:textId="6C0DBD95" w:rsidR="00801D92" w:rsidRPr="007D6F90" w:rsidRDefault="00801D92" w:rsidP="00E93E2F">
      <w:pPr>
        <w:pStyle w:val="Heading1"/>
      </w:pPr>
      <w:r w:rsidRPr="007D6F90">
        <w:t>AGENDA 2 – Introduction and Adoption of the Agenda</w:t>
      </w:r>
    </w:p>
    <w:p w14:paraId="386EC82E" w14:textId="79F0AE04" w:rsidR="00BF2DF3" w:rsidRPr="007D6F90" w:rsidRDefault="004E5B49" w:rsidP="00887EB6">
      <w:r>
        <w:t xml:space="preserve">Main agenda items </w:t>
      </w:r>
      <w:r w:rsidR="00BF2DF3" w:rsidRPr="007D6F90">
        <w:t xml:space="preserve">(version </w:t>
      </w:r>
      <w:r w:rsidR="001D1944">
        <w:t>2</w:t>
      </w:r>
      <w:r w:rsidR="00F22DDC">
        <w:t>1 Nov</w:t>
      </w:r>
      <w:r w:rsidR="009E119F" w:rsidRPr="007D6F90">
        <w:t>)</w:t>
      </w:r>
    </w:p>
    <w:p w14:paraId="7B456E91" w14:textId="783C5D36" w:rsidR="00EC6C75" w:rsidRDefault="00801D92" w:rsidP="00E93E2F">
      <w:pPr>
        <w:pStyle w:val="Heading1"/>
      </w:pPr>
      <w:r w:rsidRPr="007D6F90">
        <w:t xml:space="preserve">AGENDA 3 – Information from the Chair </w:t>
      </w:r>
      <w:r w:rsidR="00CE068B" w:rsidRPr="007D6F90">
        <w:t>and Secretariat</w:t>
      </w:r>
    </w:p>
    <w:p w14:paraId="6803A792" w14:textId="7A1965AE" w:rsidR="00444EA7" w:rsidRPr="007D6F90" w:rsidRDefault="00444EA7" w:rsidP="000D3064">
      <w:pPr>
        <w:pStyle w:val="Heading3"/>
        <w:rPr>
          <w:rFonts w:cs="Times New Roman"/>
        </w:rPr>
      </w:pPr>
      <w:r w:rsidRPr="007D6F90">
        <w:rPr>
          <w:rFonts w:cs="Times New Roman"/>
        </w:rPr>
        <w:t>Background documents</w:t>
      </w:r>
      <w:r w:rsidR="0088155A">
        <w:rPr>
          <w:rFonts w:cs="Times New Roman"/>
        </w:rPr>
        <w:t>:</w:t>
      </w:r>
    </w:p>
    <w:p w14:paraId="3919C8B2" w14:textId="2150CE02" w:rsidR="00954320" w:rsidRDefault="00954320" w:rsidP="00444EA7">
      <w:pPr>
        <w:tabs>
          <w:tab w:val="left" w:pos="6066"/>
        </w:tabs>
      </w:pPr>
      <w:r w:rsidRPr="007D6F90">
        <w:t>PAME I</w:t>
      </w:r>
      <w:r w:rsidR="00F22DDC">
        <w:t>I</w:t>
      </w:r>
      <w:r w:rsidR="00887EB6">
        <w:t>-2018</w:t>
      </w:r>
      <w:r w:rsidRPr="007D6F90">
        <w:t xml:space="preserve"> </w:t>
      </w:r>
      <w:proofErr w:type="spellStart"/>
      <w:r w:rsidRPr="007D6F90">
        <w:t>RoDs</w:t>
      </w:r>
      <w:proofErr w:type="spellEnd"/>
    </w:p>
    <w:p w14:paraId="6A69623A" w14:textId="7955C725" w:rsidR="001B173D" w:rsidRDefault="00A83D8F" w:rsidP="00444EA7">
      <w:pPr>
        <w:tabs>
          <w:tab w:val="left" w:pos="6066"/>
        </w:tabs>
      </w:pPr>
      <w:r>
        <w:t xml:space="preserve">SAO Report, </w:t>
      </w:r>
      <w:r w:rsidR="00F22DDC">
        <w:t>Nov</w:t>
      </w:r>
      <w:r w:rsidR="00887EB6">
        <w:t xml:space="preserve"> 2018</w:t>
      </w:r>
      <w:r w:rsidR="00F22DDC">
        <w:t xml:space="preserve"> (To be posted)</w:t>
      </w:r>
    </w:p>
    <w:p w14:paraId="6CE54FAB" w14:textId="77777777" w:rsidR="001B173D" w:rsidRPr="007D6F90" w:rsidRDefault="001B173D" w:rsidP="001B173D">
      <w:r w:rsidRPr="007D6F90">
        <w:t>PAME 2017-2019 Work Plan</w:t>
      </w:r>
    </w:p>
    <w:p w14:paraId="2D351CBF" w14:textId="16E8B81D" w:rsidR="00954320" w:rsidRDefault="006D2C72" w:rsidP="00444EA7">
      <w:pPr>
        <w:tabs>
          <w:tab w:val="left" w:pos="6066"/>
        </w:tabs>
      </w:pPr>
      <w:r w:rsidRPr="006316AB">
        <w:t>SAO Report</w:t>
      </w:r>
      <w:r w:rsidR="00E53F9D" w:rsidRPr="006316AB">
        <w:t xml:space="preserve"> to Ministers (May 2017</w:t>
      </w:r>
      <w:r w:rsidR="00954320" w:rsidRPr="006316AB">
        <w:t>)</w:t>
      </w:r>
    </w:p>
    <w:p w14:paraId="6ED771F2" w14:textId="1B7E91B9" w:rsidR="00444EA7" w:rsidRPr="006316AB" w:rsidRDefault="00E53F9D" w:rsidP="00444EA7">
      <w:r w:rsidRPr="006316AB">
        <w:t>2017 Fairbanks</w:t>
      </w:r>
      <w:r w:rsidR="00444EA7" w:rsidRPr="006316AB">
        <w:t xml:space="preserve"> Ministerial Declaration</w:t>
      </w:r>
    </w:p>
    <w:p w14:paraId="1B1D7234" w14:textId="247D889F" w:rsidR="00444EA7" w:rsidRPr="007D6F90" w:rsidRDefault="00E53F9D" w:rsidP="00444EA7">
      <w:pPr>
        <w:tabs>
          <w:tab w:val="left" w:pos="5960"/>
        </w:tabs>
      </w:pPr>
      <w:r w:rsidRPr="006316AB">
        <w:t>Finland Chairmanship Program 2017-2019</w:t>
      </w:r>
    </w:p>
    <w:p w14:paraId="02B8E670" w14:textId="77777777" w:rsidR="001B173D" w:rsidRPr="006316AB" w:rsidRDefault="001B173D" w:rsidP="001B173D">
      <w:pPr>
        <w:tabs>
          <w:tab w:val="left" w:pos="6066"/>
        </w:tabs>
      </w:pPr>
      <w:r w:rsidRPr="006316AB">
        <w:t>Common Operating Guidelines for Working Groups</w:t>
      </w:r>
    </w:p>
    <w:p w14:paraId="53B2EBD0" w14:textId="77777777" w:rsidR="00444EA7" w:rsidRPr="007D6F90" w:rsidRDefault="00444EA7" w:rsidP="00444EA7">
      <w:r w:rsidRPr="007D6F90">
        <w:t>Arctic Council Observer Manual</w:t>
      </w:r>
    </w:p>
    <w:p w14:paraId="120D69E0" w14:textId="77777777" w:rsidR="00444EA7" w:rsidRDefault="00444EA7" w:rsidP="00444EA7">
      <w:r w:rsidRPr="007D6F90">
        <w:t>Arctic Council Rules of Procedures</w:t>
      </w:r>
    </w:p>
    <w:p w14:paraId="14242291" w14:textId="753964B8" w:rsidR="00A92095" w:rsidRDefault="00A92095" w:rsidP="00444EA7">
      <w:r>
        <w:t xml:space="preserve">Arctic Council Guidelines for Relationships </w:t>
      </w:r>
      <w:r w:rsidRPr="00A92095">
        <w:t>wi</w:t>
      </w:r>
      <w:r>
        <w:t xml:space="preserve">th Outside </w:t>
      </w:r>
      <w:r w:rsidRPr="00A92095">
        <w:t>Bodies</w:t>
      </w:r>
    </w:p>
    <w:p w14:paraId="25682B01" w14:textId="203F9653" w:rsidR="00556257" w:rsidRPr="007D6F90" w:rsidRDefault="008142BD" w:rsidP="00E93E2F">
      <w:pPr>
        <w:pStyle w:val="Heading1"/>
        <w:rPr>
          <w:rFonts w:eastAsiaTheme="minorHAnsi"/>
        </w:rPr>
      </w:pPr>
      <w:r w:rsidRPr="007D6F90">
        <w:t>AGENDA 4 – Pan-Arctic Network of Marine Protected Areas (MPAs)</w:t>
      </w:r>
    </w:p>
    <w:p w14:paraId="017F7962" w14:textId="013053C3" w:rsidR="00E93E2F" w:rsidRDefault="00E93E2F" w:rsidP="00E93E2F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B</w:t>
      </w:r>
      <w:r w:rsidRPr="00E93E2F">
        <w:rPr>
          <w:shd w:val="clear" w:color="auto" w:fill="FFFFFF"/>
        </w:rPr>
        <w:t xml:space="preserve">ackground </w:t>
      </w:r>
      <w:r>
        <w:rPr>
          <w:shd w:val="clear" w:color="auto" w:fill="FFFFFF"/>
        </w:rPr>
        <w:t>Document</w:t>
      </w:r>
      <w:r w:rsidRPr="00E93E2F">
        <w:rPr>
          <w:shd w:val="clear" w:color="auto" w:fill="FFFFFF"/>
        </w:rPr>
        <w:t xml:space="preserve">: </w:t>
      </w:r>
    </w:p>
    <w:p w14:paraId="021381B3" w14:textId="022FDEB5" w:rsidR="00E93E2F" w:rsidRPr="00E93E2F" w:rsidRDefault="00E93E2F" w:rsidP="00E93E2F">
      <w:r w:rsidRPr="00E93E2F">
        <w:rPr>
          <w:shd w:val="clear" w:color="auto" w:fill="FFFFFF"/>
        </w:rPr>
        <w:t>MPA Networks Action Table by USA (version 28 Aug)</w:t>
      </w:r>
    </w:p>
    <w:p w14:paraId="75C947DD" w14:textId="2AA2C482" w:rsidR="00141EAC" w:rsidRPr="00F22DDC" w:rsidRDefault="00141EAC" w:rsidP="00F22DDC">
      <w:pPr>
        <w:rPr>
          <w:i/>
        </w:rPr>
      </w:pPr>
      <w:r w:rsidRPr="007D6F90">
        <w:t>PAME MPA-network toolbox: Area-based conservation measures an</w:t>
      </w:r>
      <w:r w:rsidR="00C17C06">
        <w:t>d ecological connectivity.</w:t>
      </w:r>
    </w:p>
    <w:p w14:paraId="33B6FCF0" w14:textId="7FF48A7E" w:rsidR="00141EAC" w:rsidRPr="00F22DDC" w:rsidRDefault="00141EAC" w:rsidP="00F22DDC">
      <w:pPr>
        <w:rPr>
          <w:i/>
        </w:rPr>
      </w:pPr>
      <w:r w:rsidRPr="007D6F90">
        <w:t>CAFF/PAME Indicator Report on Arctic Protected Areas.</w:t>
      </w:r>
    </w:p>
    <w:p w14:paraId="64B23CE5" w14:textId="33BEDB42" w:rsidR="004701B0" w:rsidRPr="00F22DDC" w:rsidRDefault="004701B0" w:rsidP="00F22DDC">
      <w:pPr>
        <w:rPr>
          <w:i/>
        </w:rPr>
      </w:pPr>
      <w:r w:rsidRPr="00F22DDC">
        <w:rPr>
          <w:color w:val="000000" w:themeColor="text1"/>
        </w:rPr>
        <w:t>Framework for a Pan-Arctic Network of Marine Protected Areas (April 2015)</w:t>
      </w:r>
      <w:r w:rsidR="005B4631" w:rsidRPr="00F22DDC">
        <w:rPr>
          <w:color w:val="000000" w:themeColor="text1"/>
        </w:rPr>
        <w:t xml:space="preserve"> </w:t>
      </w:r>
    </w:p>
    <w:p w14:paraId="41E01C24" w14:textId="7106BC41" w:rsidR="00045BA9" w:rsidRDefault="00045BA9" w:rsidP="00F22DDC">
      <w:r>
        <w:t>1</w:t>
      </w:r>
      <w:r w:rsidRPr="00F22DDC">
        <w:rPr>
          <w:vertAlign w:val="superscript"/>
        </w:rPr>
        <w:t>st</w:t>
      </w:r>
      <w:r>
        <w:t xml:space="preserve"> MPA Workshop </w:t>
      </w:r>
      <w:r w:rsidR="007C7DAA">
        <w:t xml:space="preserve">Report </w:t>
      </w:r>
    </w:p>
    <w:p w14:paraId="0D78FF6D" w14:textId="18309F13" w:rsidR="00045BA9" w:rsidRDefault="00045BA9" w:rsidP="00F22DDC">
      <w:r>
        <w:t>2</w:t>
      </w:r>
      <w:r w:rsidRPr="00F22DDC">
        <w:rPr>
          <w:vertAlign w:val="superscript"/>
        </w:rPr>
        <w:t>nd</w:t>
      </w:r>
      <w:r>
        <w:t xml:space="preserve"> </w:t>
      </w:r>
      <w:r w:rsidR="007C7DAA">
        <w:t>MPA workshop Report</w:t>
      </w:r>
    </w:p>
    <w:p w14:paraId="5F5261BC" w14:textId="04F6FA94" w:rsidR="00887EB6" w:rsidRPr="00045BA9" w:rsidRDefault="00887EB6" w:rsidP="00F22DDC">
      <w:r>
        <w:t>3</w:t>
      </w:r>
      <w:r w:rsidRPr="00F22DDC">
        <w:rPr>
          <w:vertAlign w:val="superscript"/>
        </w:rPr>
        <w:t>rd</w:t>
      </w:r>
      <w:r>
        <w:t xml:space="preserve"> MPA Wor</w:t>
      </w:r>
      <w:r w:rsidR="007C7DAA">
        <w:t>kshop Report</w:t>
      </w:r>
    </w:p>
    <w:p w14:paraId="144E3D62" w14:textId="72336BD6" w:rsidR="001B173D" w:rsidRDefault="00B511A9" w:rsidP="00E93E2F">
      <w:pPr>
        <w:pStyle w:val="Heading1"/>
      </w:pPr>
      <w:r w:rsidRPr="007D6F90">
        <w:t>AGENDA 5</w:t>
      </w:r>
      <w:r w:rsidR="00801D92" w:rsidRPr="007D6F90">
        <w:t xml:space="preserve"> – </w:t>
      </w:r>
      <w:r w:rsidR="001B173D">
        <w:t>Protection from Invasive Species</w:t>
      </w:r>
    </w:p>
    <w:p w14:paraId="6196561B" w14:textId="5027EE9E" w:rsidR="00A7666A" w:rsidRPr="007C7DAA" w:rsidRDefault="00A7666A" w:rsidP="007C7DAA">
      <w:pPr>
        <w:pStyle w:val="Heading3"/>
        <w:rPr>
          <w:color w:val="000000"/>
          <w:u w:color="000000"/>
        </w:rPr>
      </w:pPr>
      <w:r w:rsidRPr="001B6B1D">
        <w:t>Background documents:</w:t>
      </w:r>
    </w:p>
    <w:p w14:paraId="5F7235C7" w14:textId="77777777" w:rsidR="00A7666A" w:rsidRPr="007D6F90" w:rsidRDefault="00A7666A" w:rsidP="00A7666A">
      <w:pPr>
        <w:pStyle w:val="ListParagraph"/>
        <w:numPr>
          <w:ilvl w:val="0"/>
          <w:numId w:val="2"/>
        </w:numPr>
        <w:rPr>
          <w:i/>
        </w:rPr>
      </w:pPr>
      <w:r w:rsidRPr="007D6F90">
        <w:t>CAFF/PAME Arctic Invasive Alien Species Strategy and Action Plan (ARIAS).</w:t>
      </w:r>
      <w:r w:rsidRPr="007D6F90">
        <w:rPr>
          <w:b/>
        </w:rPr>
        <w:t xml:space="preserve"> </w:t>
      </w:r>
    </w:p>
    <w:p w14:paraId="62773C2C" w14:textId="79812313" w:rsidR="007C7DAA" w:rsidRPr="00BA1A16" w:rsidRDefault="00A7666A" w:rsidP="00BA1A16">
      <w:pPr>
        <w:pStyle w:val="ListParagraph"/>
        <w:numPr>
          <w:ilvl w:val="0"/>
          <w:numId w:val="2"/>
        </w:numPr>
        <w:rPr>
          <w:i/>
        </w:rPr>
      </w:pPr>
      <w:r w:rsidRPr="007D6F90">
        <w:t>Invasive Species on PAME.is</w:t>
      </w:r>
    </w:p>
    <w:p w14:paraId="7BCDC62B" w14:textId="2A5CDA75" w:rsidR="001B173D" w:rsidRPr="007D6F90" w:rsidRDefault="001B173D" w:rsidP="00E93E2F">
      <w:pPr>
        <w:pStyle w:val="Heading1"/>
      </w:pPr>
      <w:r>
        <w:lastRenderedPageBreak/>
        <w:t xml:space="preserve">AGENDA 6 - </w:t>
      </w:r>
      <w:r w:rsidRPr="007D6F90">
        <w:t>Arctic Marine Shipping Assessment follow-up activities</w:t>
      </w:r>
    </w:p>
    <w:p w14:paraId="55AD5C1B" w14:textId="636B4B82" w:rsidR="004701B0" w:rsidRPr="00F22DDC" w:rsidRDefault="00A7666A" w:rsidP="004701B0">
      <w:pPr>
        <w:pStyle w:val="NormalWeb"/>
        <w:shd w:val="clear" w:color="auto" w:fill="FFFFFF"/>
        <w:rPr>
          <w:i/>
          <w:color w:val="000000"/>
          <w:u w:val="single"/>
        </w:rPr>
      </w:pPr>
      <w:r w:rsidRPr="00F22DDC">
        <w:rPr>
          <w:i/>
          <w:color w:val="000000"/>
          <w:u w:val="single"/>
        </w:rPr>
        <w:t>Background documents</w:t>
      </w:r>
      <w:r w:rsidR="005272D5" w:rsidRPr="00F22DDC">
        <w:rPr>
          <w:i/>
          <w:color w:val="000000"/>
          <w:u w:val="single"/>
        </w:rPr>
        <w:t>:</w:t>
      </w:r>
      <w:r w:rsidRPr="00F22DDC">
        <w:rPr>
          <w:i/>
          <w:color w:val="000000"/>
          <w:u w:val="single"/>
        </w:rPr>
        <w:t xml:space="preserve"> (Agenda 6</w:t>
      </w:r>
      <w:r w:rsidR="004701B0" w:rsidRPr="00F22DDC">
        <w:rPr>
          <w:i/>
          <w:color w:val="000000"/>
          <w:u w:val="single"/>
        </w:rPr>
        <w:t>):</w:t>
      </w:r>
    </w:p>
    <w:p w14:paraId="303B7AEE" w14:textId="52C4B393" w:rsidR="004701B0" w:rsidRPr="007D6F90" w:rsidRDefault="004701B0" w:rsidP="00256775">
      <w:pPr>
        <w:pStyle w:val="NormalWeb"/>
        <w:numPr>
          <w:ilvl w:val="0"/>
          <w:numId w:val="4"/>
        </w:numPr>
        <w:shd w:val="clear" w:color="auto" w:fill="FFFFFF"/>
        <w:rPr>
          <w:color w:val="000000"/>
        </w:rPr>
      </w:pPr>
      <w:r w:rsidRPr="007D6F90">
        <w:rPr>
          <w:color w:val="000000"/>
        </w:rPr>
        <w:t>AMSA Final Report (2009)</w:t>
      </w:r>
    </w:p>
    <w:p w14:paraId="2E1818B7" w14:textId="6262AEAD" w:rsidR="007C628B" w:rsidRPr="003F67D5" w:rsidRDefault="008D4763" w:rsidP="00256775">
      <w:pPr>
        <w:pStyle w:val="ListParagraph"/>
        <w:numPr>
          <w:ilvl w:val="0"/>
          <w:numId w:val="4"/>
        </w:numPr>
      </w:pPr>
      <w:r w:rsidRPr="003F67D5">
        <w:t>4</w:t>
      </w:r>
      <w:r w:rsidRPr="003F67D5">
        <w:rPr>
          <w:vertAlign w:val="superscript"/>
        </w:rPr>
        <w:t>th</w:t>
      </w:r>
      <w:r w:rsidRPr="003F67D5">
        <w:t xml:space="preserve"> AMSA Implementation Progress Report for the period 2015-2017</w:t>
      </w:r>
    </w:p>
    <w:p w14:paraId="7ED41E67" w14:textId="07709F7C" w:rsidR="00796A62" w:rsidRPr="003F67D5" w:rsidRDefault="00796A62" w:rsidP="00256775">
      <w:pPr>
        <w:pStyle w:val="ListParagraph"/>
        <w:numPr>
          <w:ilvl w:val="0"/>
          <w:numId w:val="4"/>
        </w:numPr>
      </w:pPr>
      <w:r w:rsidRPr="003F67D5">
        <w:t>Arctic Ocean Review (AOR) Final Report (2013)</w:t>
      </w:r>
    </w:p>
    <w:p w14:paraId="302E59BD" w14:textId="6B4CBF60" w:rsidR="00801D92" w:rsidRPr="004E48C4" w:rsidRDefault="00801D92" w:rsidP="00E93E2F">
      <w:pPr>
        <w:pStyle w:val="Heading1"/>
      </w:pPr>
      <w:r w:rsidRPr="004E48C4">
        <w:t xml:space="preserve">AGENDA </w:t>
      </w:r>
      <w:r w:rsidR="001B173D">
        <w:t>7</w:t>
      </w:r>
      <w:r w:rsidRPr="004E48C4">
        <w:t xml:space="preserve"> – </w:t>
      </w:r>
      <w:r w:rsidR="004E48C4" w:rsidRPr="004E48C4">
        <w:t>Arctic Offshore Resource Exploration and Development</w:t>
      </w:r>
    </w:p>
    <w:p w14:paraId="71CCB2F6" w14:textId="14CB0477" w:rsidR="004B3A28" w:rsidRPr="00A7666A" w:rsidRDefault="004B3A28" w:rsidP="004B3A28">
      <w:pPr>
        <w:rPr>
          <w:i/>
          <w:u w:val="single"/>
        </w:rPr>
      </w:pPr>
      <w:r w:rsidRPr="00A7666A">
        <w:rPr>
          <w:i/>
          <w:u w:val="single"/>
        </w:rPr>
        <w:t>Background documents:</w:t>
      </w:r>
    </w:p>
    <w:p w14:paraId="54FA7BF4" w14:textId="77777777" w:rsidR="004B3A28" w:rsidRPr="004B3A28" w:rsidRDefault="004B3A28" w:rsidP="004B3A28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4B3A28">
        <w:t xml:space="preserve">Meaningful Engagement of Indigenous Peoples and Communities in Marine Activities (MEMA) Part I Report. </w:t>
      </w:r>
    </w:p>
    <w:p w14:paraId="60FA3BC2" w14:textId="7A6EE322" w:rsidR="00E65404" w:rsidRDefault="004B3A28" w:rsidP="00E65404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4B3A28">
        <w:t xml:space="preserve">MEMA Workshop Report. </w:t>
      </w:r>
    </w:p>
    <w:p w14:paraId="7D6AE952" w14:textId="6A53891E" w:rsidR="00801D92" w:rsidRPr="007D6F90" w:rsidRDefault="001B173D" w:rsidP="00E93E2F">
      <w:pPr>
        <w:pStyle w:val="Heading1"/>
      </w:pPr>
      <w:r>
        <w:t>AGENDA ITEM 8</w:t>
      </w:r>
      <w:r w:rsidR="00801D92" w:rsidRPr="007D6F90">
        <w:t xml:space="preserve"> – Ecosystem-based Approach to Management</w:t>
      </w:r>
    </w:p>
    <w:p w14:paraId="55DC3F79" w14:textId="1C9EEE9C" w:rsidR="0021620E" w:rsidRDefault="0021620E" w:rsidP="0021620E">
      <w:pPr>
        <w:rPr>
          <w:i/>
          <w:u w:val="single"/>
        </w:rPr>
      </w:pPr>
      <w:r w:rsidRPr="001B6B1D">
        <w:rPr>
          <w:i/>
          <w:u w:val="single"/>
        </w:rPr>
        <w:t>Background documents:</w:t>
      </w:r>
    </w:p>
    <w:p w14:paraId="7320B894" w14:textId="7C9B92EA" w:rsidR="005C0571" w:rsidRPr="005C0571" w:rsidRDefault="005C0571" w:rsidP="00E10C96">
      <w:pPr>
        <w:pStyle w:val="ListParagraph"/>
        <w:numPr>
          <w:ilvl w:val="0"/>
          <w:numId w:val="6"/>
        </w:numPr>
      </w:pPr>
      <w:r w:rsidRPr="005C0571">
        <w:t>6</w:t>
      </w:r>
      <w:r w:rsidRPr="005C0571">
        <w:rPr>
          <w:vertAlign w:val="superscript"/>
        </w:rPr>
        <w:t>th</w:t>
      </w:r>
      <w:r w:rsidRPr="005C0571">
        <w:t xml:space="preserve"> EA Workshop </w:t>
      </w:r>
      <w:hyperlink r:id="rId10" w:history="1">
        <w:r>
          <w:rPr>
            <w:rStyle w:val="Hyperlink"/>
          </w:rPr>
          <w:t>here</w:t>
        </w:r>
      </w:hyperlink>
      <w:r>
        <w:t xml:space="preserve"> </w:t>
      </w:r>
    </w:p>
    <w:p w14:paraId="7759E56E" w14:textId="77777777" w:rsidR="0021620E" w:rsidRPr="008D4763" w:rsidRDefault="0021620E" w:rsidP="00256775">
      <w:pPr>
        <w:pStyle w:val="BodyText"/>
        <w:numPr>
          <w:ilvl w:val="0"/>
          <w:numId w:val="3"/>
        </w:numPr>
        <w:ind w:right="188"/>
        <w:rPr>
          <w:i w:val="0"/>
        </w:rPr>
      </w:pPr>
      <w:r w:rsidRPr="008D4763">
        <w:rPr>
          <w:i w:val="0"/>
        </w:rPr>
        <w:t xml:space="preserve">Status of Implementation of the Ecosystem Approach to Management in the Arctic. </w:t>
      </w:r>
    </w:p>
    <w:p w14:paraId="1D8729ED" w14:textId="77777777" w:rsidR="008D4763" w:rsidRPr="008D4763" w:rsidRDefault="008D4763" w:rsidP="00256775">
      <w:pPr>
        <w:pStyle w:val="BodyText"/>
        <w:numPr>
          <w:ilvl w:val="0"/>
          <w:numId w:val="3"/>
        </w:numPr>
        <w:ind w:right="188"/>
        <w:rPr>
          <w:i w:val="0"/>
        </w:rPr>
      </w:pPr>
      <w:r w:rsidRPr="008D4763">
        <w:rPr>
          <w:i w:val="0"/>
        </w:rPr>
        <w:t xml:space="preserve">The 2015 – 2017 Progress Report of the Joint Ecosystem Approach Expert Group (EA-EG). </w:t>
      </w:r>
    </w:p>
    <w:p w14:paraId="7811FD90" w14:textId="4B250BD0" w:rsidR="004E48C4" w:rsidRPr="00C47208" w:rsidRDefault="008D4763" w:rsidP="00256775">
      <w:pPr>
        <w:pStyle w:val="BodyText"/>
        <w:numPr>
          <w:ilvl w:val="0"/>
          <w:numId w:val="3"/>
        </w:numPr>
        <w:ind w:right="188"/>
        <w:rPr>
          <w:i w:val="0"/>
          <w:spacing w:val="-4"/>
        </w:rPr>
      </w:pPr>
      <w:r w:rsidRPr="008D4763">
        <w:rPr>
          <w:i w:val="0"/>
        </w:rPr>
        <w:t xml:space="preserve">The Summary Report of the International Science and Policy Conference on the Status of Implementation of the Ecosystem Approach in the Arctic. </w:t>
      </w:r>
    </w:p>
    <w:p w14:paraId="44E12872" w14:textId="63C89BBE" w:rsidR="004E48C4" w:rsidRDefault="001B173D" w:rsidP="00E93E2F">
      <w:pPr>
        <w:pStyle w:val="Heading1"/>
      </w:pPr>
      <w:r>
        <w:t>AGENDA ITEM 9</w:t>
      </w:r>
      <w:r w:rsidR="00762EB6" w:rsidRPr="004E48C4">
        <w:t xml:space="preserve"> – </w:t>
      </w:r>
      <w:r w:rsidR="004E48C4" w:rsidRPr="004E48C4">
        <w:t>Marine Litter, including Microplastics</w:t>
      </w:r>
    </w:p>
    <w:p w14:paraId="0814ABDC" w14:textId="48962B23" w:rsidR="0022649F" w:rsidRPr="005828B0" w:rsidRDefault="0022649F" w:rsidP="0022649F">
      <w:pPr>
        <w:rPr>
          <w:i/>
          <w:u w:val="single"/>
        </w:rPr>
      </w:pPr>
      <w:r w:rsidRPr="005828B0">
        <w:rPr>
          <w:i/>
          <w:u w:val="single"/>
        </w:rPr>
        <w:t>Background documents</w:t>
      </w:r>
    </w:p>
    <w:p w14:paraId="6F1EB8CA" w14:textId="77777777" w:rsidR="0022649F" w:rsidRPr="0022649F" w:rsidRDefault="0022649F" w:rsidP="00E10C96">
      <w:pPr>
        <w:pStyle w:val="ListParagraph"/>
        <w:numPr>
          <w:ilvl w:val="0"/>
          <w:numId w:val="5"/>
        </w:numPr>
      </w:pPr>
      <w:r w:rsidRPr="005828B0">
        <w:rPr>
          <w:noProof/>
        </w:rPr>
        <w:t>Arctic Marine</w:t>
      </w:r>
      <w:r w:rsidRPr="0022649F">
        <w:rPr>
          <w:noProof/>
        </w:rPr>
        <w:t xml:space="preserve"> Litter </w:t>
      </w:r>
      <w:r w:rsidRPr="0022649F">
        <w:t>Literature Submission Template Form</w:t>
      </w:r>
    </w:p>
    <w:p w14:paraId="08A402B1" w14:textId="77777777" w:rsidR="0022649F" w:rsidRDefault="0022649F" w:rsidP="00E10C96">
      <w:pPr>
        <w:pStyle w:val="ListParagraph"/>
        <w:numPr>
          <w:ilvl w:val="0"/>
          <w:numId w:val="5"/>
        </w:numPr>
      </w:pPr>
      <w:r w:rsidRPr="0022649F">
        <w:t>Marine Litter project plan 2017-2019</w:t>
      </w:r>
    </w:p>
    <w:p w14:paraId="145D991D" w14:textId="59A716CE" w:rsidR="009259AF" w:rsidRPr="0022649F" w:rsidRDefault="009259AF" w:rsidP="00E10C96">
      <w:pPr>
        <w:pStyle w:val="ListParagraph"/>
        <w:numPr>
          <w:ilvl w:val="0"/>
          <w:numId w:val="5"/>
        </w:numPr>
      </w:pPr>
      <w:r>
        <w:t>Arctic Marine Litter Workshop Summary Report</w:t>
      </w:r>
    </w:p>
    <w:p w14:paraId="5B54AB1E" w14:textId="3684946A" w:rsidR="00A83D8F" w:rsidRDefault="00A83D8F" w:rsidP="00E93E2F">
      <w:pPr>
        <w:pStyle w:val="Heading1"/>
      </w:pPr>
      <w:r>
        <w:t xml:space="preserve">AGENDA ITEM 10 - </w:t>
      </w:r>
      <w:r w:rsidRPr="00492604">
        <w:t>Preparations f</w:t>
      </w:r>
      <w:r>
        <w:t>or the 2019 Ministerial Meeting and AMSP Implementation</w:t>
      </w:r>
    </w:p>
    <w:p w14:paraId="6097DEAD" w14:textId="77777777" w:rsidR="00F22DDC" w:rsidRDefault="00F22DDC" w:rsidP="00F22DDC"/>
    <w:p w14:paraId="103509FF" w14:textId="0E6C0210" w:rsidR="00BA1A16" w:rsidRDefault="00BA1A16" w:rsidP="00BA1A16">
      <w:pPr>
        <w:pStyle w:val="Heading3"/>
      </w:pPr>
      <w:r>
        <w:t>Background documents</w:t>
      </w:r>
    </w:p>
    <w:p w14:paraId="665B0F59" w14:textId="24CFE2D4" w:rsidR="00B535CE" w:rsidRDefault="00B535CE" w:rsidP="00B535CE">
      <w:r>
        <w:t>AMSP Implementation Progress Report 2015-2017</w:t>
      </w:r>
    </w:p>
    <w:p w14:paraId="7A563BB6" w14:textId="77777777" w:rsidR="00B535CE" w:rsidRPr="008D0052" w:rsidRDefault="00B535CE" w:rsidP="00B535CE">
      <w:r w:rsidRPr="008D0052">
        <w:t>AMSP 2015-2025</w:t>
      </w:r>
    </w:p>
    <w:p w14:paraId="069B980F" w14:textId="5F3A9B0C" w:rsidR="00BA1A16" w:rsidRPr="00A83D8F" w:rsidRDefault="00B535CE" w:rsidP="00A83D8F">
      <w:r w:rsidRPr="008D0052">
        <w:t xml:space="preserve">AMSP Implementation Plan </w:t>
      </w:r>
    </w:p>
    <w:p w14:paraId="4CD5DB89" w14:textId="55647784" w:rsidR="00801D92" w:rsidRPr="007D6F90" w:rsidRDefault="00801D92" w:rsidP="00E93E2F">
      <w:pPr>
        <w:pStyle w:val="Heading1"/>
        <w:rPr>
          <w:rStyle w:val="Hyperlink"/>
          <w:color w:val="auto"/>
        </w:rPr>
      </w:pPr>
      <w:r w:rsidRPr="007D6F90">
        <w:t>Additional Information</w:t>
      </w:r>
    </w:p>
    <w:p w14:paraId="48B17E03" w14:textId="2C08C298" w:rsidR="00DA6CF2" w:rsidRDefault="00A272A8" w:rsidP="00F47EF5">
      <w:r w:rsidRPr="007D6F90">
        <w:t>PAME I</w:t>
      </w:r>
      <w:r w:rsidR="00A7666A">
        <w:t>-201</w:t>
      </w:r>
      <w:r w:rsidR="00F22DDC">
        <w:t>9</w:t>
      </w:r>
      <w:r w:rsidRPr="007D6F90">
        <w:t xml:space="preserve"> logistics</w:t>
      </w:r>
      <w:r w:rsidR="008D33EC">
        <w:t xml:space="preserve"> and </w:t>
      </w:r>
      <w:r w:rsidR="008C5C54">
        <w:t>hotel information</w:t>
      </w:r>
    </w:p>
    <w:p w14:paraId="2181F8CA" w14:textId="33F3202C" w:rsidR="00D43265" w:rsidRDefault="00E344EF" w:rsidP="00F47EF5">
      <w:pPr>
        <w:rPr>
          <w:rFonts w:eastAsia="Times New Roman"/>
          <w:color w:val="000000"/>
        </w:rPr>
      </w:pPr>
      <w:r w:rsidRPr="007D6F90">
        <w:rPr>
          <w:rFonts w:eastAsia="Times New Roman"/>
          <w:color w:val="000000"/>
        </w:rPr>
        <w:lastRenderedPageBreak/>
        <w:t>List of nominated experts (</w:t>
      </w:r>
      <w:r w:rsidR="00A7666A">
        <w:rPr>
          <w:rFonts w:eastAsia="Times New Roman"/>
          <w:color w:val="000000"/>
        </w:rPr>
        <w:t xml:space="preserve">version </w:t>
      </w:r>
      <w:r w:rsidR="00F22DDC">
        <w:rPr>
          <w:rFonts w:eastAsia="Times New Roman"/>
          <w:color w:val="000000"/>
        </w:rPr>
        <w:t>Dec</w:t>
      </w:r>
      <w:r w:rsidR="005D1869">
        <w:rPr>
          <w:rFonts w:eastAsia="Times New Roman"/>
          <w:color w:val="000000"/>
        </w:rPr>
        <w:t xml:space="preserve"> 2018</w:t>
      </w:r>
      <w:r w:rsidR="00A7666A">
        <w:rPr>
          <w:rFonts w:eastAsia="Times New Roman"/>
          <w:color w:val="000000"/>
        </w:rPr>
        <w:t>)</w:t>
      </w:r>
    </w:p>
    <w:p w14:paraId="55CF0EC4" w14:textId="00AA743B" w:rsidR="00DA6CF2" w:rsidRPr="007D6F90" w:rsidRDefault="00A12BAC">
      <w:r>
        <w:t>List of Participants</w:t>
      </w:r>
      <w:r w:rsidR="008C5C54">
        <w:t xml:space="preserve"> (version 11 Dec 2018)</w:t>
      </w:r>
      <w:bookmarkStart w:id="0" w:name="_GoBack"/>
      <w:bookmarkEnd w:id="0"/>
    </w:p>
    <w:sectPr w:rsidR="00DA6CF2" w:rsidRPr="007D6F90" w:rsidSect="00801D92">
      <w:headerReference w:type="default" r:id="rId11"/>
      <w:footerReference w:type="default" r:id="rId12"/>
      <w:pgSz w:w="11907" w:h="16839" w:code="9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86569" w14:textId="77777777" w:rsidR="00327BAA" w:rsidRDefault="00327BAA" w:rsidP="00801D92">
      <w:r>
        <w:separator/>
      </w:r>
    </w:p>
  </w:endnote>
  <w:endnote w:type="continuationSeparator" w:id="0">
    <w:p w14:paraId="2E2E8AFB" w14:textId="77777777" w:rsidR="00327BAA" w:rsidRDefault="00327BAA" w:rsidP="0080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962634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61B3802" w14:textId="77777777" w:rsidR="00004778" w:rsidRDefault="0000477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E65FC0">
              <w:rPr>
                <w:b/>
                <w:noProof/>
              </w:rPr>
              <w:t>8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E65FC0">
              <w:rPr>
                <w:b/>
                <w:noProof/>
              </w:rPr>
              <w:t>8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4D40720D" w14:textId="77777777" w:rsidR="00004778" w:rsidRDefault="00004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93E28" w14:textId="77777777" w:rsidR="00327BAA" w:rsidRDefault="00327BAA" w:rsidP="00801D92">
      <w:r>
        <w:separator/>
      </w:r>
    </w:p>
  </w:footnote>
  <w:footnote w:type="continuationSeparator" w:id="0">
    <w:p w14:paraId="2FFB23A2" w14:textId="77777777" w:rsidR="00327BAA" w:rsidRDefault="00327BAA" w:rsidP="0080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39987" w14:textId="318ECBBE" w:rsidR="00004778" w:rsidRPr="0055322B" w:rsidRDefault="00004778" w:rsidP="00290993">
    <w:pPr>
      <w:pStyle w:val="Header"/>
      <w:jc w:val="right"/>
      <w:rPr>
        <w:sz w:val="20"/>
        <w:szCs w:val="20"/>
        <w:lang w:val="is-IS"/>
      </w:rPr>
    </w:pPr>
    <w:r>
      <w:rPr>
        <w:sz w:val="20"/>
        <w:szCs w:val="20"/>
        <w:lang w:val="is-IS"/>
      </w:rPr>
      <w:t>P</w:t>
    </w:r>
    <w:r w:rsidR="001B173D">
      <w:rPr>
        <w:sz w:val="20"/>
        <w:szCs w:val="20"/>
        <w:lang w:val="is-IS"/>
      </w:rPr>
      <w:t>AME I</w:t>
    </w:r>
    <w:r>
      <w:rPr>
        <w:sz w:val="20"/>
        <w:szCs w:val="20"/>
        <w:lang w:val="is-IS"/>
      </w:rPr>
      <w:t>-20</w:t>
    </w:r>
    <w:r w:rsidR="00E36E20">
      <w:rPr>
        <w:sz w:val="20"/>
        <w:szCs w:val="20"/>
        <w:lang w:val="is-IS"/>
      </w:rPr>
      <w:t>1</w:t>
    </w:r>
    <w:r w:rsidR="004E5B49">
      <w:rPr>
        <w:sz w:val="20"/>
        <w:szCs w:val="20"/>
        <w:lang w:val="is-IS"/>
      </w:rPr>
      <w:t>9</w:t>
    </w:r>
    <w:r w:rsidR="00725E5A">
      <w:rPr>
        <w:sz w:val="20"/>
        <w:szCs w:val="20"/>
        <w:lang w:val="is-IS"/>
      </w:rPr>
      <w:t xml:space="preserve">: List of Documents, version </w:t>
    </w:r>
    <w:r w:rsidR="004E5B49">
      <w:rPr>
        <w:sz w:val="20"/>
        <w:szCs w:val="20"/>
        <w:lang w:val="is-IS"/>
      </w:rPr>
      <w:t>11 Dec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22F6"/>
    <w:multiLevelType w:val="hybridMultilevel"/>
    <w:tmpl w:val="DD080C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44ABC"/>
    <w:multiLevelType w:val="hybridMultilevel"/>
    <w:tmpl w:val="B110451E"/>
    <w:lvl w:ilvl="0" w:tplc="0409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D790CD7"/>
    <w:multiLevelType w:val="multilevel"/>
    <w:tmpl w:val="E6141BA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D901E4"/>
    <w:multiLevelType w:val="hybridMultilevel"/>
    <w:tmpl w:val="3D8ECDF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F6197"/>
    <w:multiLevelType w:val="hybridMultilevel"/>
    <w:tmpl w:val="30523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66E1D"/>
    <w:multiLevelType w:val="hybridMultilevel"/>
    <w:tmpl w:val="22EAEC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B26C6A"/>
    <w:multiLevelType w:val="hybridMultilevel"/>
    <w:tmpl w:val="F6D632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A65214"/>
    <w:multiLevelType w:val="hybridMultilevel"/>
    <w:tmpl w:val="0E10E9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66846"/>
    <w:multiLevelType w:val="hybridMultilevel"/>
    <w:tmpl w:val="99F49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F4A17"/>
    <w:multiLevelType w:val="multilevel"/>
    <w:tmpl w:val="1D28E0D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F86122"/>
    <w:multiLevelType w:val="hybridMultilevel"/>
    <w:tmpl w:val="38A230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2C3E6E"/>
    <w:multiLevelType w:val="multilevel"/>
    <w:tmpl w:val="99F2880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CD396F"/>
    <w:multiLevelType w:val="hybridMultilevel"/>
    <w:tmpl w:val="47EA61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04100"/>
    <w:multiLevelType w:val="multilevel"/>
    <w:tmpl w:val="9DD4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166860"/>
    <w:multiLevelType w:val="hybridMultilevel"/>
    <w:tmpl w:val="119272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A0BF9"/>
    <w:multiLevelType w:val="hybridMultilevel"/>
    <w:tmpl w:val="10561DF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D22399"/>
    <w:multiLevelType w:val="hybridMultilevel"/>
    <w:tmpl w:val="BFF813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92BC4"/>
    <w:multiLevelType w:val="multilevel"/>
    <w:tmpl w:val="504AA92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425EAC"/>
    <w:multiLevelType w:val="multilevel"/>
    <w:tmpl w:val="9F4E063A"/>
    <w:lvl w:ilvl="0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AC2A64"/>
    <w:multiLevelType w:val="hybridMultilevel"/>
    <w:tmpl w:val="09068B4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260D19"/>
    <w:multiLevelType w:val="hybridMultilevel"/>
    <w:tmpl w:val="6E5E79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50036"/>
    <w:multiLevelType w:val="hybridMultilevel"/>
    <w:tmpl w:val="76E6C7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421A7C"/>
    <w:multiLevelType w:val="hybridMultilevel"/>
    <w:tmpl w:val="7BB416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45A0D"/>
    <w:multiLevelType w:val="hybridMultilevel"/>
    <w:tmpl w:val="BC54673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FD76E6"/>
    <w:multiLevelType w:val="hybridMultilevel"/>
    <w:tmpl w:val="729685EA"/>
    <w:lvl w:ilvl="0" w:tplc="04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5" w15:restartNumberingAfterBreak="0">
    <w:nsid w:val="4F80390C"/>
    <w:multiLevelType w:val="hybridMultilevel"/>
    <w:tmpl w:val="8012B6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012F7"/>
    <w:multiLevelType w:val="hybridMultilevel"/>
    <w:tmpl w:val="F29ABD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3B6299"/>
    <w:multiLevelType w:val="multilevel"/>
    <w:tmpl w:val="8E2E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E07477"/>
    <w:multiLevelType w:val="multilevel"/>
    <w:tmpl w:val="A06E1BC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6B485B"/>
    <w:multiLevelType w:val="hybridMultilevel"/>
    <w:tmpl w:val="55D899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7F47B5"/>
    <w:multiLevelType w:val="hybridMultilevel"/>
    <w:tmpl w:val="83467C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FC1906"/>
    <w:multiLevelType w:val="hybridMultilevel"/>
    <w:tmpl w:val="572A6B90"/>
    <w:lvl w:ilvl="0" w:tplc="04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2" w15:restartNumberingAfterBreak="0">
    <w:nsid w:val="697A3983"/>
    <w:multiLevelType w:val="hybridMultilevel"/>
    <w:tmpl w:val="19343C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2164C"/>
    <w:multiLevelType w:val="hybridMultilevel"/>
    <w:tmpl w:val="26D2ACF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E81375"/>
    <w:multiLevelType w:val="hybridMultilevel"/>
    <w:tmpl w:val="3F589BD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C96A14"/>
    <w:multiLevelType w:val="multilevel"/>
    <w:tmpl w:val="8A9ADF3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CE5D49"/>
    <w:multiLevelType w:val="hybridMultilevel"/>
    <w:tmpl w:val="25047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32904"/>
    <w:multiLevelType w:val="hybridMultilevel"/>
    <w:tmpl w:val="1B46BD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5"/>
  </w:num>
  <w:num w:numId="4">
    <w:abstractNumId w:val="3"/>
  </w:num>
  <w:num w:numId="5">
    <w:abstractNumId w:val="33"/>
  </w:num>
  <w:num w:numId="6">
    <w:abstractNumId w:val="21"/>
  </w:num>
  <w:num w:numId="7">
    <w:abstractNumId w:val="25"/>
  </w:num>
  <w:num w:numId="8">
    <w:abstractNumId w:val="27"/>
  </w:num>
  <w:num w:numId="9">
    <w:abstractNumId w:val="31"/>
  </w:num>
  <w:num w:numId="10">
    <w:abstractNumId w:val="12"/>
  </w:num>
  <w:num w:numId="11">
    <w:abstractNumId w:val="28"/>
  </w:num>
  <w:num w:numId="12">
    <w:abstractNumId w:val="17"/>
  </w:num>
  <w:num w:numId="13">
    <w:abstractNumId w:val="18"/>
  </w:num>
  <w:num w:numId="14">
    <w:abstractNumId w:val="36"/>
  </w:num>
  <w:num w:numId="15">
    <w:abstractNumId w:val="2"/>
  </w:num>
  <w:num w:numId="16">
    <w:abstractNumId w:val="11"/>
  </w:num>
  <w:num w:numId="17">
    <w:abstractNumId w:val="32"/>
  </w:num>
  <w:num w:numId="18">
    <w:abstractNumId w:val="10"/>
  </w:num>
  <w:num w:numId="19">
    <w:abstractNumId w:val="0"/>
  </w:num>
  <w:num w:numId="20">
    <w:abstractNumId w:val="24"/>
  </w:num>
  <w:num w:numId="21">
    <w:abstractNumId w:val="5"/>
  </w:num>
  <w:num w:numId="22">
    <w:abstractNumId w:val="37"/>
  </w:num>
  <w:num w:numId="23">
    <w:abstractNumId w:val="4"/>
  </w:num>
  <w:num w:numId="24">
    <w:abstractNumId w:val="30"/>
  </w:num>
  <w:num w:numId="25">
    <w:abstractNumId w:val="14"/>
  </w:num>
  <w:num w:numId="26">
    <w:abstractNumId w:val="34"/>
  </w:num>
  <w:num w:numId="27">
    <w:abstractNumId w:val="13"/>
  </w:num>
  <w:num w:numId="28">
    <w:abstractNumId w:val="1"/>
  </w:num>
  <w:num w:numId="29">
    <w:abstractNumId w:val="35"/>
  </w:num>
  <w:num w:numId="30">
    <w:abstractNumId w:val="23"/>
  </w:num>
  <w:num w:numId="31">
    <w:abstractNumId w:val="16"/>
  </w:num>
  <w:num w:numId="32">
    <w:abstractNumId w:val="19"/>
  </w:num>
  <w:num w:numId="33">
    <w:abstractNumId w:val="7"/>
  </w:num>
  <w:num w:numId="34">
    <w:abstractNumId w:val="9"/>
  </w:num>
  <w:num w:numId="35">
    <w:abstractNumId w:val="22"/>
  </w:num>
  <w:num w:numId="36">
    <w:abstractNumId w:val="20"/>
  </w:num>
  <w:num w:numId="37">
    <w:abstractNumId w:val="8"/>
  </w:num>
  <w:num w:numId="38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D92"/>
    <w:rsid w:val="00004778"/>
    <w:rsid w:val="000075A0"/>
    <w:rsid w:val="00010B7A"/>
    <w:rsid w:val="0001112B"/>
    <w:rsid w:val="00021AC8"/>
    <w:rsid w:val="00022A9A"/>
    <w:rsid w:val="000260DB"/>
    <w:rsid w:val="000272C1"/>
    <w:rsid w:val="00037297"/>
    <w:rsid w:val="0004246B"/>
    <w:rsid w:val="00042E04"/>
    <w:rsid w:val="00044426"/>
    <w:rsid w:val="00045BA9"/>
    <w:rsid w:val="000541E2"/>
    <w:rsid w:val="000672C7"/>
    <w:rsid w:val="0007157D"/>
    <w:rsid w:val="0007329C"/>
    <w:rsid w:val="00075950"/>
    <w:rsid w:val="00075FBD"/>
    <w:rsid w:val="0007781D"/>
    <w:rsid w:val="00085971"/>
    <w:rsid w:val="0008724F"/>
    <w:rsid w:val="000A67CC"/>
    <w:rsid w:val="000A798D"/>
    <w:rsid w:val="000B103F"/>
    <w:rsid w:val="000B6062"/>
    <w:rsid w:val="000B6428"/>
    <w:rsid w:val="000B7EE6"/>
    <w:rsid w:val="000C215F"/>
    <w:rsid w:val="000C2EBC"/>
    <w:rsid w:val="000C49E4"/>
    <w:rsid w:val="000C54A3"/>
    <w:rsid w:val="000D0C35"/>
    <w:rsid w:val="000D3064"/>
    <w:rsid w:val="000D3180"/>
    <w:rsid w:val="000F08F3"/>
    <w:rsid w:val="000F4243"/>
    <w:rsid w:val="000F671C"/>
    <w:rsid w:val="00103046"/>
    <w:rsid w:val="0011041F"/>
    <w:rsid w:val="00112F18"/>
    <w:rsid w:val="0011398D"/>
    <w:rsid w:val="00117A1D"/>
    <w:rsid w:val="00120AAC"/>
    <w:rsid w:val="00123319"/>
    <w:rsid w:val="00126DCB"/>
    <w:rsid w:val="001359E1"/>
    <w:rsid w:val="00141EAC"/>
    <w:rsid w:val="00143985"/>
    <w:rsid w:val="00144E85"/>
    <w:rsid w:val="00150A4F"/>
    <w:rsid w:val="001520D8"/>
    <w:rsid w:val="00153F15"/>
    <w:rsid w:val="00160E95"/>
    <w:rsid w:val="00164382"/>
    <w:rsid w:val="00170681"/>
    <w:rsid w:val="00184961"/>
    <w:rsid w:val="00191DD6"/>
    <w:rsid w:val="00197162"/>
    <w:rsid w:val="001A37F5"/>
    <w:rsid w:val="001A4E8F"/>
    <w:rsid w:val="001A557F"/>
    <w:rsid w:val="001A5879"/>
    <w:rsid w:val="001A671F"/>
    <w:rsid w:val="001A7FDF"/>
    <w:rsid w:val="001B173D"/>
    <w:rsid w:val="001B6B1D"/>
    <w:rsid w:val="001B71A1"/>
    <w:rsid w:val="001C0DAD"/>
    <w:rsid w:val="001C3601"/>
    <w:rsid w:val="001D1944"/>
    <w:rsid w:val="001D553C"/>
    <w:rsid w:val="001E0A68"/>
    <w:rsid w:val="001E100F"/>
    <w:rsid w:val="001E1F11"/>
    <w:rsid w:val="001E2780"/>
    <w:rsid w:val="001E548D"/>
    <w:rsid w:val="001E6B4A"/>
    <w:rsid w:val="00202EB9"/>
    <w:rsid w:val="00204DFE"/>
    <w:rsid w:val="0021620E"/>
    <w:rsid w:val="00217067"/>
    <w:rsid w:val="0022649F"/>
    <w:rsid w:val="00227A05"/>
    <w:rsid w:val="00250BA3"/>
    <w:rsid w:val="002537DF"/>
    <w:rsid w:val="002542D4"/>
    <w:rsid w:val="00256775"/>
    <w:rsid w:val="00260017"/>
    <w:rsid w:val="002630D6"/>
    <w:rsid w:val="002658BB"/>
    <w:rsid w:val="00266510"/>
    <w:rsid w:val="002741F1"/>
    <w:rsid w:val="00277035"/>
    <w:rsid w:val="002836B9"/>
    <w:rsid w:val="00287C1C"/>
    <w:rsid w:val="00290993"/>
    <w:rsid w:val="00294285"/>
    <w:rsid w:val="00294492"/>
    <w:rsid w:val="002972F0"/>
    <w:rsid w:val="002A2C2A"/>
    <w:rsid w:val="002A4D3A"/>
    <w:rsid w:val="002B10E6"/>
    <w:rsid w:val="002B74CA"/>
    <w:rsid w:val="002C006D"/>
    <w:rsid w:val="002C0B89"/>
    <w:rsid w:val="002C5D17"/>
    <w:rsid w:val="002D2806"/>
    <w:rsid w:val="002E116F"/>
    <w:rsid w:val="002E1F30"/>
    <w:rsid w:val="002E3A04"/>
    <w:rsid w:val="002E491D"/>
    <w:rsid w:val="002F3705"/>
    <w:rsid w:val="0030559C"/>
    <w:rsid w:val="00316CA2"/>
    <w:rsid w:val="00321AF9"/>
    <w:rsid w:val="003225B0"/>
    <w:rsid w:val="003231EF"/>
    <w:rsid w:val="00327BAA"/>
    <w:rsid w:val="00334E19"/>
    <w:rsid w:val="00336563"/>
    <w:rsid w:val="003371B6"/>
    <w:rsid w:val="003375DE"/>
    <w:rsid w:val="00337879"/>
    <w:rsid w:val="0034079B"/>
    <w:rsid w:val="00341EE7"/>
    <w:rsid w:val="003466F5"/>
    <w:rsid w:val="00350496"/>
    <w:rsid w:val="00351C70"/>
    <w:rsid w:val="00354521"/>
    <w:rsid w:val="00360952"/>
    <w:rsid w:val="003616DB"/>
    <w:rsid w:val="0036518D"/>
    <w:rsid w:val="0036695E"/>
    <w:rsid w:val="003722D3"/>
    <w:rsid w:val="00373607"/>
    <w:rsid w:val="00374699"/>
    <w:rsid w:val="00380E89"/>
    <w:rsid w:val="00381C50"/>
    <w:rsid w:val="0039310E"/>
    <w:rsid w:val="0039450D"/>
    <w:rsid w:val="00396443"/>
    <w:rsid w:val="003A0D7D"/>
    <w:rsid w:val="003A4D51"/>
    <w:rsid w:val="003B16FD"/>
    <w:rsid w:val="003B1F35"/>
    <w:rsid w:val="003B5C4B"/>
    <w:rsid w:val="003B6D33"/>
    <w:rsid w:val="003C1C96"/>
    <w:rsid w:val="003D1A7B"/>
    <w:rsid w:val="003D216F"/>
    <w:rsid w:val="003E1660"/>
    <w:rsid w:val="003E43D9"/>
    <w:rsid w:val="003E6087"/>
    <w:rsid w:val="003E69B7"/>
    <w:rsid w:val="003E7890"/>
    <w:rsid w:val="003F3A66"/>
    <w:rsid w:val="003F57DF"/>
    <w:rsid w:val="003F67D5"/>
    <w:rsid w:val="003F7DF8"/>
    <w:rsid w:val="00402D71"/>
    <w:rsid w:val="00404342"/>
    <w:rsid w:val="004077E9"/>
    <w:rsid w:val="00415085"/>
    <w:rsid w:val="0041693D"/>
    <w:rsid w:val="00421152"/>
    <w:rsid w:val="00421889"/>
    <w:rsid w:val="004229AE"/>
    <w:rsid w:val="00430C46"/>
    <w:rsid w:val="00431939"/>
    <w:rsid w:val="00431AB8"/>
    <w:rsid w:val="004324DB"/>
    <w:rsid w:val="004378BD"/>
    <w:rsid w:val="00440B84"/>
    <w:rsid w:val="004429C5"/>
    <w:rsid w:val="00443A27"/>
    <w:rsid w:val="00444EA7"/>
    <w:rsid w:val="004456CF"/>
    <w:rsid w:val="00463682"/>
    <w:rsid w:val="00466DBF"/>
    <w:rsid w:val="0046701F"/>
    <w:rsid w:val="004701B0"/>
    <w:rsid w:val="004736C8"/>
    <w:rsid w:val="004A3F19"/>
    <w:rsid w:val="004A7D1C"/>
    <w:rsid w:val="004A7DD0"/>
    <w:rsid w:val="004B2E2A"/>
    <w:rsid w:val="004B3A28"/>
    <w:rsid w:val="004B737A"/>
    <w:rsid w:val="004B7E5B"/>
    <w:rsid w:val="004B7FC5"/>
    <w:rsid w:val="004C397F"/>
    <w:rsid w:val="004C39AF"/>
    <w:rsid w:val="004C4B6E"/>
    <w:rsid w:val="004D63C7"/>
    <w:rsid w:val="004D748D"/>
    <w:rsid w:val="004E2F7D"/>
    <w:rsid w:val="004E3CC9"/>
    <w:rsid w:val="004E4674"/>
    <w:rsid w:val="004E48C4"/>
    <w:rsid w:val="004E5B49"/>
    <w:rsid w:val="004F19CE"/>
    <w:rsid w:val="004F5919"/>
    <w:rsid w:val="004F6D64"/>
    <w:rsid w:val="00513463"/>
    <w:rsid w:val="00514996"/>
    <w:rsid w:val="005155D3"/>
    <w:rsid w:val="00516E9F"/>
    <w:rsid w:val="00523AFD"/>
    <w:rsid w:val="005272D5"/>
    <w:rsid w:val="00536E14"/>
    <w:rsid w:val="00537D36"/>
    <w:rsid w:val="005438F1"/>
    <w:rsid w:val="00543CC3"/>
    <w:rsid w:val="0054414B"/>
    <w:rsid w:val="00550884"/>
    <w:rsid w:val="00551866"/>
    <w:rsid w:val="00551E7D"/>
    <w:rsid w:val="00554000"/>
    <w:rsid w:val="00556257"/>
    <w:rsid w:val="005565F8"/>
    <w:rsid w:val="00557D8C"/>
    <w:rsid w:val="005607BB"/>
    <w:rsid w:val="00562B6D"/>
    <w:rsid w:val="005666E8"/>
    <w:rsid w:val="00581BB5"/>
    <w:rsid w:val="005828B0"/>
    <w:rsid w:val="00584AAA"/>
    <w:rsid w:val="005928E2"/>
    <w:rsid w:val="00594018"/>
    <w:rsid w:val="005A30E6"/>
    <w:rsid w:val="005A7E06"/>
    <w:rsid w:val="005B4631"/>
    <w:rsid w:val="005B5F48"/>
    <w:rsid w:val="005B6A91"/>
    <w:rsid w:val="005C0571"/>
    <w:rsid w:val="005C20F7"/>
    <w:rsid w:val="005C6AC0"/>
    <w:rsid w:val="005D1869"/>
    <w:rsid w:val="005D55DC"/>
    <w:rsid w:val="005F2806"/>
    <w:rsid w:val="005F5195"/>
    <w:rsid w:val="005F7519"/>
    <w:rsid w:val="005F7FCE"/>
    <w:rsid w:val="006008BB"/>
    <w:rsid w:val="00600F02"/>
    <w:rsid w:val="006016AD"/>
    <w:rsid w:val="006078EB"/>
    <w:rsid w:val="00624E70"/>
    <w:rsid w:val="0062533A"/>
    <w:rsid w:val="00626F6A"/>
    <w:rsid w:val="006316AB"/>
    <w:rsid w:val="00645823"/>
    <w:rsid w:val="006535C0"/>
    <w:rsid w:val="00655234"/>
    <w:rsid w:val="00677B37"/>
    <w:rsid w:val="0068273F"/>
    <w:rsid w:val="00683FA5"/>
    <w:rsid w:val="0068596A"/>
    <w:rsid w:val="00693546"/>
    <w:rsid w:val="0069429E"/>
    <w:rsid w:val="00697C7D"/>
    <w:rsid w:val="006A3C16"/>
    <w:rsid w:val="006A5A98"/>
    <w:rsid w:val="006B0D69"/>
    <w:rsid w:val="006C054B"/>
    <w:rsid w:val="006C4FFE"/>
    <w:rsid w:val="006D2C72"/>
    <w:rsid w:val="006D32F3"/>
    <w:rsid w:val="006D3724"/>
    <w:rsid w:val="006D7866"/>
    <w:rsid w:val="006F05C2"/>
    <w:rsid w:val="006F14B9"/>
    <w:rsid w:val="006F55E4"/>
    <w:rsid w:val="00700480"/>
    <w:rsid w:val="00701BF3"/>
    <w:rsid w:val="00703E93"/>
    <w:rsid w:val="00706631"/>
    <w:rsid w:val="00710379"/>
    <w:rsid w:val="007154F6"/>
    <w:rsid w:val="00717D13"/>
    <w:rsid w:val="007212BE"/>
    <w:rsid w:val="007214AF"/>
    <w:rsid w:val="00722FD2"/>
    <w:rsid w:val="00725E42"/>
    <w:rsid w:val="00725E5A"/>
    <w:rsid w:val="00731938"/>
    <w:rsid w:val="007351C1"/>
    <w:rsid w:val="00750ADE"/>
    <w:rsid w:val="00756F16"/>
    <w:rsid w:val="00762EB6"/>
    <w:rsid w:val="0076319D"/>
    <w:rsid w:val="00765F07"/>
    <w:rsid w:val="007676DC"/>
    <w:rsid w:val="00771D57"/>
    <w:rsid w:val="00772074"/>
    <w:rsid w:val="00775D67"/>
    <w:rsid w:val="0078185C"/>
    <w:rsid w:val="00781F03"/>
    <w:rsid w:val="0078403F"/>
    <w:rsid w:val="00787044"/>
    <w:rsid w:val="00793405"/>
    <w:rsid w:val="007945E8"/>
    <w:rsid w:val="00796A62"/>
    <w:rsid w:val="00796D06"/>
    <w:rsid w:val="007A1BDF"/>
    <w:rsid w:val="007A6F47"/>
    <w:rsid w:val="007A75E5"/>
    <w:rsid w:val="007B221A"/>
    <w:rsid w:val="007B4CAF"/>
    <w:rsid w:val="007B558A"/>
    <w:rsid w:val="007C628B"/>
    <w:rsid w:val="007C7DAA"/>
    <w:rsid w:val="007D096C"/>
    <w:rsid w:val="007D51A7"/>
    <w:rsid w:val="007D6F90"/>
    <w:rsid w:val="007D70DB"/>
    <w:rsid w:val="007E345E"/>
    <w:rsid w:val="007E5CED"/>
    <w:rsid w:val="00801532"/>
    <w:rsid w:val="00801D92"/>
    <w:rsid w:val="00805213"/>
    <w:rsid w:val="00810026"/>
    <w:rsid w:val="00810A49"/>
    <w:rsid w:val="008142BD"/>
    <w:rsid w:val="00827E07"/>
    <w:rsid w:val="00833A4B"/>
    <w:rsid w:val="00834134"/>
    <w:rsid w:val="00834FA5"/>
    <w:rsid w:val="008365DE"/>
    <w:rsid w:val="0084056D"/>
    <w:rsid w:val="0084213D"/>
    <w:rsid w:val="008425DC"/>
    <w:rsid w:val="00844583"/>
    <w:rsid w:val="00850B23"/>
    <w:rsid w:val="00852CE3"/>
    <w:rsid w:val="0086348C"/>
    <w:rsid w:val="008654AF"/>
    <w:rsid w:val="00866992"/>
    <w:rsid w:val="00866EEB"/>
    <w:rsid w:val="00872DBD"/>
    <w:rsid w:val="0087383C"/>
    <w:rsid w:val="00873AF4"/>
    <w:rsid w:val="0087729E"/>
    <w:rsid w:val="0088155A"/>
    <w:rsid w:val="00881AB2"/>
    <w:rsid w:val="00885398"/>
    <w:rsid w:val="00887EB6"/>
    <w:rsid w:val="00887FD6"/>
    <w:rsid w:val="00890D23"/>
    <w:rsid w:val="00890FB5"/>
    <w:rsid w:val="00893908"/>
    <w:rsid w:val="00896434"/>
    <w:rsid w:val="008B7F20"/>
    <w:rsid w:val="008C09D4"/>
    <w:rsid w:val="008C14E7"/>
    <w:rsid w:val="008C1798"/>
    <w:rsid w:val="008C4662"/>
    <w:rsid w:val="008C470C"/>
    <w:rsid w:val="008C5C54"/>
    <w:rsid w:val="008C63DE"/>
    <w:rsid w:val="008C6D8B"/>
    <w:rsid w:val="008D0052"/>
    <w:rsid w:val="008D2080"/>
    <w:rsid w:val="008D2F4F"/>
    <w:rsid w:val="008D33EC"/>
    <w:rsid w:val="008D4763"/>
    <w:rsid w:val="008D734D"/>
    <w:rsid w:val="008D79E8"/>
    <w:rsid w:val="008D7A85"/>
    <w:rsid w:val="008E4719"/>
    <w:rsid w:val="008E6B11"/>
    <w:rsid w:val="008F10D2"/>
    <w:rsid w:val="00915032"/>
    <w:rsid w:val="0091514E"/>
    <w:rsid w:val="0092077E"/>
    <w:rsid w:val="00924035"/>
    <w:rsid w:val="009259AF"/>
    <w:rsid w:val="009261FE"/>
    <w:rsid w:val="00940A83"/>
    <w:rsid w:val="00952DE9"/>
    <w:rsid w:val="00953200"/>
    <w:rsid w:val="00953494"/>
    <w:rsid w:val="00954320"/>
    <w:rsid w:val="00957486"/>
    <w:rsid w:val="00957EA1"/>
    <w:rsid w:val="00961B81"/>
    <w:rsid w:val="00962AD5"/>
    <w:rsid w:val="00963BC7"/>
    <w:rsid w:val="00964267"/>
    <w:rsid w:val="00964623"/>
    <w:rsid w:val="0096633F"/>
    <w:rsid w:val="00970030"/>
    <w:rsid w:val="009735BF"/>
    <w:rsid w:val="009746C4"/>
    <w:rsid w:val="0098210C"/>
    <w:rsid w:val="0098233D"/>
    <w:rsid w:val="00982F4D"/>
    <w:rsid w:val="00987669"/>
    <w:rsid w:val="009904BE"/>
    <w:rsid w:val="00991F8A"/>
    <w:rsid w:val="00993132"/>
    <w:rsid w:val="0099753F"/>
    <w:rsid w:val="009A0462"/>
    <w:rsid w:val="009A4CD8"/>
    <w:rsid w:val="009B0500"/>
    <w:rsid w:val="009B09E7"/>
    <w:rsid w:val="009B7476"/>
    <w:rsid w:val="009C099A"/>
    <w:rsid w:val="009C151C"/>
    <w:rsid w:val="009E119F"/>
    <w:rsid w:val="009F4A78"/>
    <w:rsid w:val="00A03873"/>
    <w:rsid w:val="00A03BD8"/>
    <w:rsid w:val="00A0515F"/>
    <w:rsid w:val="00A10396"/>
    <w:rsid w:val="00A110CD"/>
    <w:rsid w:val="00A12BAC"/>
    <w:rsid w:val="00A272A8"/>
    <w:rsid w:val="00A3701D"/>
    <w:rsid w:val="00A46423"/>
    <w:rsid w:val="00A565D7"/>
    <w:rsid w:val="00A6267B"/>
    <w:rsid w:val="00A62C27"/>
    <w:rsid w:val="00A62DC1"/>
    <w:rsid w:val="00A630AE"/>
    <w:rsid w:val="00A67604"/>
    <w:rsid w:val="00A704CB"/>
    <w:rsid w:val="00A71B13"/>
    <w:rsid w:val="00A7666A"/>
    <w:rsid w:val="00A83CE0"/>
    <w:rsid w:val="00A83D8F"/>
    <w:rsid w:val="00A87952"/>
    <w:rsid w:val="00A92095"/>
    <w:rsid w:val="00A9423E"/>
    <w:rsid w:val="00A945E4"/>
    <w:rsid w:val="00A946AB"/>
    <w:rsid w:val="00A962C3"/>
    <w:rsid w:val="00AC038D"/>
    <w:rsid w:val="00AC1935"/>
    <w:rsid w:val="00AC1F41"/>
    <w:rsid w:val="00AC282E"/>
    <w:rsid w:val="00AC3BEE"/>
    <w:rsid w:val="00AE32BC"/>
    <w:rsid w:val="00AE3C6A"/>
    <w:rsid w:val="00AF53AB"/>
    <w:rsid w:val="00B02A1A"/>
    <w:rsid w:val="00B105BF"/>
    <w:rsid w:val="00B22293"/>
    <w:rsid w:val="00B248AE"/>
    <w:rsid w:val="00B249F5"/>
    <w:rsid w:val="00B27807"/>
    <w:rsid w:val="00B445C8"/>
    <w:rsid w:val="00B511A9"/>
    <w:rsid w:val="00B52429"/>
    <w:rsid w:val="00B535CE"/>
    <w:rsid w:val="00B54923"/>
    <w:rsid w:val="00B614DA"/>
    <w:rsid w:val="00B62565"/>
    <w:rsid w:val="00B63E73"/>
    <w:rsid w:val="00B727EF"/>
    <w:rsid w:val="00B76C10"/>
    <w:rsid w:val="00B83698"/>
    <w:rsid w:val="00B83D3D"/>
    <w:rsid w:val="00B853F4"/>
    <w:rsid w:val="00B8751E"/>
    <w:rsid w:val="00BA0A62"/>
    <w:rsid w:val="00BA1A16"/>
    <w:rsid w:val="00BA522A"/>
    <w:rsid w:val="00BA5475"/>
    <w:rsid w:val="00BA6CB3"/>
    <w:rsid w:val="00BB6D96"/>
    <w:rsid w:val="00BC4AE3"/>
    <w:rsid w:val="00BC5A07"/>
    <w:rsid w:val="00BC6B29"/>
    <w:rsid w:val="00BD0175"/>
    <w:rsid w:val="00BD0C38"/>
    <w:rsid w:val="00BD7A1B"/>
    <w:rsid w:val="00BE1CAB"/>
    <w:rsid w:val="00BE240C"/>
    <w:rsid w:val="00BE7FEC"/>
    <w:rsid w:val="00BF098E"/>
    <w:rsid w:val="00BF2DF3"/>
    <w:rsid w:val="00BF3C21"/>
    <w:rsid w:val="00C00A45"/>
    <w:rsid w:val="00C054F4"/>
    <w:rsid w:val="00C1037C"/>
    <w:rsid w:val="00C10D24"/>
    <w:rsid w:val="00C17C06"/>
    <w:rsid w:val="00C20934"/>
    <w:rsid w:val="00C26C1F"/>
    <w:rsid w:val="00C300E5"/>
    <w:rsid w:val="00C46E26"/>
    <w:rsid w:val="00C47208"/>
    <w:rsid w:val="00C5213E"/>
    <w:rsid w:val="00C52DBC"/>
    <w:rsid w:val="00C539E3"/>
    <w:rsid w:val="00C604A6"/>
    <w:rsid w:val="00C61890"/>
    <w:rsid w:val="00C652A6"/>
    <w:rsid w:val="00C65CE4"/>
    <w:rsid w:val="00C72311"/>
    <w:rsid w:val="00C734FC"/>
    <w:rsid w:val="00C74252"/>
    <w:rsid w:val="00C745D2"/>
    <w:rsid w:val="00C74B0F"/>
    <w:rsid w:val="00C76CBC"/>
    <w:rsid w:val="00C77527"/>
    <w:rsid w:val="00C777C8"/>
    <w:rsid w:val="00C829C7"/>
    <w:rsid w:val="00C845CE"/>
    <w:rsid w:val="00C8522B"/>
    <w:rsid w:val="00C862E5"/>
    <w:rsid w:val="00C924CB"/>
    <w:rsid w:val="00CA211F"/>
    <w:rsid w:val="00CB0E80"/>
    <w:rsid w:val="00CB7FEA"/>
    <w:rsid w:val="00CC205F"/>
    <w:rsid w:val="00CC6D9C"/>
    <w:rsid w:val="00CD17E4"/>
    <w:rsid w:val="00CD2352"/>
    <w:rsid w:val="00CD35C0"/>
    <w:rsid w:val="00CD3C4B"/>
    <w:rsid w:val="00CD3E61"/>
    <w:rsid w:val="00CD5D17"/>
    <w:rsid w:val="00CD7C4D"/>
    <w:rsid w:val="00CE068B"/>
    <w:rsid w:val="00CE21A9"/>
    <w:rsid w:val="00CE289E"/>
    <w:rsid w:val="00CE5131"/>
    <w:rsid w:val="00CE58D0"/>
    <w:rsid w:val="00CF57C7"/>
    <w:rsid w:val="00D01BCD"/>
    <w:rsid w:val="00D124D6"/>
    <w:rsid w:val="00D23F61"/>
    <w:rsid w:val="00D36596"/>
    <w:rsid w:val="00D42645"/>
    <w:rsid w:val="00D43265"/>
    <w:rsid w:val="00D43DBF"/>
    <w:rsid w:val="00D5194D"/>
    <w:rsid w:val="00D54AA0"/>
    <w:rsid w:val="00D606E8"/>
    <w:rsid w:val="00D8049F"/>
    <w:rsid w:val="00D81F6A"/>
    <w:rsid w:val="00D83E3D"/>
    <w:rsid w:val="00D90D11"/>
    <w:rsid w:val="00D93192"/>
    <w:rsid w:val="00D957C4"/>
    <w:rsid w:val="00D95FF4"/>
    <w:rsid w:val="00D96AE8"/>
    <w:rsid w:val="00DA0841"/>
    <w:rsid w:val="00DA67F4"/>
    <w:rsid w:val="00DA6CF2"/>
    <w:rsid w:val="00DA7066"/>
    <w:rsid w:val="00DB02BD"/>
    <w:rsid w:val="00DB1FD4"/>
    <w:rsid w:val="00DB4412"/>
    <w:rsid w:val="00DC1033"/>
    <w:rsid w:val="00DC10F3"/>
    <w:rsid w:val="00DC24DC"/>
    <w:rsid w:val="00DD2224"/>
    <w:rsid w:val="00DD3F60"/>
    <w:rsid w:val="00DE418A"/>
    <w:rsid w:val="00DE6CB0"/>
    <w:rsid w:val="00DE7427"/>
    <w:rsid w:val="00DF05C9"/>
    <w:rsid w:val="00DF1286"/>
    <w:rsid w:val="00DF5B23"/>
    <w:rsid w:val="00DF74FF"/>
    <w:rsid w:val="00E00880"/>
    <w:rsid w:val="00E0115F"/>
    <w:rsid w:val="00E03EB2"/>
    <w:rsid w:val="00E06023"/>
    <w:rsid w:val="00E10C96"/>
    <w:rsid w:val="00E116F6"/>
    <w:rsid w:val="00E17ED3"/>
    <w:rsid w:val="00E21841"/>
    <w:rsid w:val="00E24DF9"/>
    <w:rsid w:val="00E24E2D"/>
    <w:rsid w:val="00E25B94"/>
    <w:rsid w:val="00E266A0"/>
    <w:rsid w:val="00E3070D"/>
    <w:rsid w:val="00E344EF"/>
    <w:rsid w:val="00E36E20"/>
    <w:rsid w:val="00E37813"/>
    <w:rsid w:val="00E461B1"/>
    <w:rsid w:val="00E51103"/>
    <w:rsid w:val="00E5346C"/>
    <w:rsid w:val="00E53F9D"/>
    <w:rsid w:val="00E55BEB"/>
    <w:rsid w:val="00E56CB3"/>
    <w:rsid w:val="00E65404"/>
    <w:rsid w:val="00E65FC0"/>
    <w:rsid w:val="00E67010"/>
    <w:rsid w:val="00E71C7B"/>
    <w:rsid w:val="00E75475"/>
    <w:rsid w:val="00E77EF3"/>
    <w:rsid w:val="00E80CE0"/>
    <w:rsid w:val="00E90C36"/>
    <w:rsid w:val="00E9153E"/>
    <w:rsid w:val="00E92294"/>
    <w:rsid w:val="00E93E2F"/>
    <w:rsid w:val="00EA1294"/>
    <w:rsid w:val="00EA52BD"/>
    <w:rsid w:val="00EB22E8"/>
    <w:rsid w:val="00EB3964"/>
    <w:rsid w:val="00EC0743"/>
    <w:rsid w:val="00EC6C75"/>
    <w:rsid w:val="00ED0EDE"/>
    <w:rsid w:val="00EE1108"/>
    <w:rsid w:val="00EE1305"/>
    <w:rsid w:val="00EE7CC9"/>
    <w:rsid w:val="00EE7D71"/>
    <w:rsid w:val="00EF0AF2"/>
    <w:rsid w:val="00EF0BE7"/>
    <w:rsid w:val="00EF3C8B"/>
    <w:rsid w:val="00F0040F"/>
    <w:rsid w:val="00F03162"/>
    <w:rsid w:val="00F16FDB"/>
    <w:rsid w:val="00F22DDC"/>
    <w:rsid w:val="00F252B2"/>
    <w:rsid w:val="00F25757"/>
    <w:rsid w:val="00F269B0"/>
    <w:rsid w:val="00F31DD5"/>
    <w:rsid w:val="00F33101"/>
    <w:rsid w:val="00F42182"/>
    <w:rsid w:val="00F42629"/>
    <w:rsid w:val="00F46449"/>
    <w:rsid w:val="00F46B9C"/>
    <w:rsid w:val="00F47EF5"/>
    <w:rsid w:val="00F51E3D"/>
    <w:rsid w:val="00F526B2"/>
    <w:rsid w:val="00F542E2"/>
    <w:rsid w:val="00F5545F"/>
    <w:rsid w:val="00F55A37"/>
    <w:rsid w:val="00F5727F"/>
    <w:rsid w:val="00F71800"/>
    <w:rsid w:val="00F8013C"/>
    <w:rsid w:val="00F8130E"/>
    <w:rsid w:val="00F84EB2"/>
    <w:rsid w:val="00F901C2"/>
    <w:rsid w:val="00F96932"/>
    <w:rsid w:val="00FA0374"/>
    <w:rsid w:val="00FA281C"/>
    <w:rsid w:val="00FA3161"/>
    <w:rsid w:val="00FA4151"/>
    <w:rsid w:val="00FA5186"/>
    <w:rsid w:val="00FA5E43"/>
    <w:rsid w:val="00FA7E14"/>
    <w:rsid w:val="00FB4F8B"/>
    <w:rsid w:val="00FB5FEF"/>
    <w:rsid w:val="00FC3CED"/>
    <w:rsid w:val="00FC4CC7"/>
    <w:rsid w:val="00FC5D56"/>
    <w:rsid w:val="00FC751F"/>
    <w:rsid w:val="00FC798D"/>
    <w:rsid w:val="00FD21D4"/>
    <w:rsid w:val="00FD72E5"/>
    <w:rsid w:val="00FE30E9"/>
    <w:rsid w:val="00FF2DCE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49B7B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6E14"/>
    <w:pPr>
      <w:spacing w:before="120" w:after="12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93E2F"/>
    <w:pPr>
      <w:keepNext/>
      <w:keepLines/>
      <w:pBdr>
        <w:top w:val="single" w:sz="18" w:space="6" w:color="1F497D" w:themeColor="text2"/>
        <w:bottom w:val="single" w:sz="18" w:space="6" w:color="1F497D" w:themeColor="text2"/>
      </w:pBdr>
      <w:outlineLvl w:val="0"/>
    </w:pPr>
    <w:rPr>
      <w:rFonts w:eastAsiaTheme="majorEastAsia"/>
      <w:b/>
      <w:bCs/>
      <w:color w:val="345A8A" w:themeColor="accent1" w:themeShade="B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D92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52A6"/>
    <w:pPr>
      <w:keepNext/>
      <w:keepLines/>
      <w:outlineLvl w:val="2"/>
    </w:pPr>
    <w:rPr>
      <w:rFonts w:eastAsiaTheme="majorEastAsia" w:cstheme="majorBidi"/>
      <w:i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E2F"/>
    <w:rPr>
      <w:rFonts w:ascii="Times New Roman" w:eastAsiaTheme="majorEastAsia" w:hAnsi="Times New Roman" w:cs="Times New Roman"/>
      <w:b/>
      <w:bCs/>
      <w:color w:val="345A8A" w:themeColor="accent1" w:themeShade="B5"/>
    </w:rPr>
  </w:style>
  <w:style w:type="character" w:customStyle="1" w:styleId="Heading2Char">
    <w:name w:val="Heading 2 Char"/>
    <w:basedOn w:val="DefaultParagraphFont"/>
    <w:link w:val="Heading2"/>
    <w:uiPriority w:val="9"/>
    <w:rsid w:val="00801D92"/>
    <w:rPr>
      <w:rFonts w:ascii="Times New Roman" w:eastAsiaTheme="majorEastAsia" w:hAnsi="Times New Roman" w:cstheme="majorBidi"/>
      <w:b/>
      <w:bCs/>
      <w:szCs w:val="26"/>
      <w:lang w:val="af-ZA"/>
    </w:rPr>
  </w:style>
  <w:style w:type="table" w:styleId="TableGrid">
    <w:name w:val="Table Grid"/>
    <w:basedOn w:val="TableNormal"/>
    <w:uiPriority w:val="59"/>
    <w:rsid w:val="00801D92"/>
    <w:rPr>
      <w:rFonts w:eastAsiaTheme="minorHAnsi"/>
      <w:sz w:val="22"/>
      <w:szCs w:val="22"/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,bulllet"/>
    <w:basedOn w:val="Normal"/>
    <w:link w:val="ListParagraphChar"/>
    <w:uiPriority w:val="34"/>
    <w:qFormat/>
    <w:rsid w:val="00801D9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01D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D92"/>
    <w:rPr>
      <w:rFonts w:ascii="Times New Roman" w:eastAsiaTheme="minorHAnsi" w:hAnsi="Times New Roman"/>
      <w:szCs w:val="22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801D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D92"/>
    <w:rPr>
      <w:rFonts w:ascii="Times New Roman" w:eastAsiaTheme="minorHAnsi" w:hAnsi="Times New Roman"/>
      <w:szCs w:val="22"/>
      <w:lang w:val="af-ZA"/>
    </w:rPr>
  </w:style>
  <w:style w:type="character" w:styleId="Hyperlink">
    <w:name w:val="Hyperlink"/>
    <w:basedOn w:val="DefaultParagraphFont"/>
    <w:uiPriority w:val="99"/>
    <w:unhideWhenUsed/>
    <w:rsid w:val="00801D92"/>
    <w:rPr>
      <w:color w:val="0000FF"/>
      <w:u w:val="single"/>
    </w:rPr>
  </w:style>
  <w:style w:type="paragraph" w:customStyle="1" w:styleId="Default">
    <w:name w:val="Default"/>
    <w:rsid w:val="00801D9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is-IS"/>
    </w:rPr>
  </w:style>
  <w:style w:type="character" w:customStyle="1" w:styleId="ListParagraphChar">
    <w:name w:val="List Paragraph Char"/>
    <w:aliases w:val="bullet Char,bulllet Char"/>
    <w:basedOn w:val="DefaultParagraphFont"/>
    <w:link w:val="ListParagraph"/>
    <w:uiPriority w:val="34"/>
    <w:qFormat/>
    <w:rsid w:val="00801D92"/>
    <w:rPr>
      <w:rFonts w:ascii="Times New Roman" w:eastAsiaTheme="minorHAnsi" w:hAnsi="Times New Roman"/>
      <w:szCs w:val="22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D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92"/>
    <w:rPr>
      <w:rFonts w:ascii="Lucida Grande" w:eastAsiaTheme="minorHAnsi" w:hAnsi="Lucida Grande" w:cs="Lucida Grande"/>
      <w:sz w:val="18"/>
      <w:szCs w:val="18"/>
      <w:lang w:val="af-ZA"/>
    </w:rPr>
  </w:style>
  <w:style w:type="character" w:styleId="FollowedHyperlink">
    <w:name w:val="FollowedHyperlink"/>
    <w:basedOn w:val="DefaultParagraphFont"/>
    <w:uiPriority w:val="99"/>
    <w:semiHidden/>
    <w:unhideWhenUsed/>
    <w:rsid w:val="007A75E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52A6"/>
    <w:rPr>
      <w:rFonts w:ascii="Times New Roman" w:eastAsiaTheme="majorEastAsia" w:hAnsi="Times New Roman" w:cstheme="majorBidi"/>
      <w:i/>
      <w:color w:val="000000" w:themeColor="text1"/>
      <w:u w:val="single"/>
    </w:rPr>
  </w:style>
  <w:style w:type="paragraph" w:styleId="Revision">
    <w:name w:val="Revision"/>
    <w:hidden/>
    <w:uiPriority w:val="99"/>
    <w:semiHidden/>
    <w:rsid w:val="00444EA7"/>
    <w:rPr>
      <w:rFonts w:ascii="Times New Roman" w:eastAsiaTheme="minorHAnsi" w:hAnsi="Times New Roman"/>
      <w:szCs w:val="22"/>
      <w:lang w:val="af-ZA"/>
    </w:rPr>
  </w:style>
  <w:style w:type="character" w:styleId="FootnoteReference">
    <w:name w:val="footnote reference"/>
    <w:basedOn w:val="DefaultParagraphFont"/>
    <w:uiPriority w:val="99"/>
    <w:rsid w:val="00BD0C3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C4F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F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FFE"/>
    <w:rPr>
      <w:rFonts w:ascii="Times New Roman" w:eastAsiaTheme="minorHAnsi" w:hAnsi="Times New Roman"/>
      <w:lang w:val="af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F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FFE"/>
    <w:rPr>
      <w:rFonts w:ascii="Times New Roman" w:eastAsiaTheme="minorHAnsi" w:hAnsi="Times New Roman"/>
      <w:b/>
      <w:bCs/>
      <w:sz w:val="20"/>
      <w:szCs w:val="20"/>
      <w:lang w:val="af-ZA"/>
    </w:rPr>
  </w:style>
  <w:style w:type="paragraph" w:styleId="NormalWeb">
    <w:name w:val="Normal (Web)"/>
    <w:basedOn w:val="Normal"/>
    <w:uiPriority w:val="99"/>
    <w:unhideWhenUsed/>
    <w:rsid w:val="00FC751F"/>
  </w:style>
  <w:style w:type="character" w:customStyle="1" w:styleId="apple-converted-space">
    <w:name w:val="apple-converted-space"/>
    <w:basedOn w:val="DefaultParagraphFont"/>
    <w:rsid w:val="00E03EB2"/>
  </w:style>
  <w:style w:type="paragraph" w:styleId="BodyText">
    <w:name w:val="Body Text"/>
    <w:basedOn w:val="Normal"/>
    <w:link w:val="BodyTextChar"/>
    <w:rsid w:val="0021620E"/>
    <w:pPr>
      <w:numPr>
        <w:ilvl w:val="12"/>
      </w:numPr>
    </w:pPr>
    <w:rPr>
      <w:rFonts w:eastAsia="Times New Roman"/>
      <w:i/>
    </w:rPr>
  </w:style>
  <w:style w:type="character" w:customStyle="1" w:styleId="BodyTextChar">
    <w:name w:val="Body Text Char"/>
    <w:basedOn w:val="DefaultParagraphFont"/>
    <w:link w:val="BodyText"/>
    <w:rsid w:val="0021620E"/>
    <w:rPr>
      <w:rFonts w:ascii="Times New Roman" w:eastAsia="Times New Roman" w:hAnsi="Times New Roman" w:cs="Times New Roman"/>
      <w:i/>
    </w:rPr>
  </w:style>
  <w:style w:type="paragraph" w:styleId="Title">
    <w:name w:val="Title"/>
    <w:basedOn w:val="Normal"/>
    <w:next w:val="Normal"/>
    <w:link w:val="TitleChar"/>
    <w:qFormat/>
    <w:rsid w:val="00536E14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36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1">
    <w:name w:val="Unresolved Mention1"/>
    <w:basedOn w:val="DefaultParagraphFont"/>
    <w:uiPriority w:val="99"/>
    <w:rsid w:val="005C0571"/>
    <w:rPr>
      <w:color w:val="808080"/>
      <w:shd w:val="clear" w:color="auto" w:fill="E6E6E6"/>
    </w:rPr>
  </w:style>
  <w:style w:type="paragraph" w:customStyle="1" w:styleId="Num-DocParagraph">
    <w:name w:val="Num-Doc Paragraph"/>
    <w:basedOn w:val="BodyText"/>
    <w:rsid w:val="00C652A6"/>
    <w:pPr>
      <w:numPr>
        <w:ilvl w:val="0"/>
      </w:numPr>
      <w:tabs>
        <w:tab w:val="left" w:pos="850"/>
        <w:tab w:val="left" w:pos="1191"/>
        <w:tab w:val="left" w:pos="1531"/>
      </w:tabs>
      <w:spacing w:after="240"/>
      <w:jc w:val="both"/>
    </w:pPr>
    <w:rPr>
      <w:i w:val="0"/>
      <w:sz w:val="22"/>
      <w:szCs w:val="22"/>
      <w:lang w:val="en-GB" w:eastAsia="zh-CN"/>
    </w:rPr>
  </w:style>
  <w:style w:type="paragraph" w:customStyle="1" w:styleId="p1">
    <w:name w:val="p1"/>
    <w:basedOn w:val="Normal"/>
    <w:rsid w:val="00D90D11"/>
    <w:pPr>
      <w:spacing w:before="0" w:after="0"/>
    </w:pPr>
    <w:rPr>
      <w:rFonts w:ascii="Helvetica" w:eastAsia="Times New Roman" w:hAnsi="Helvetica" w:cs="Calibri"/>
      <w:sz w:val="17"/>
      <w:szCs w:val="17"/>
    </w:rPr>
  </w:style>
  <w:style w:type="paragraph" w:customStyle="1" w:styleId="li1">
    <w:name w:val="li1"/>
    <w:basedOn w:val="Normal"/>
    <w:rsid w:val="00FA5E43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basedOn w:val="DefaultParagraphFont"/>
    <w:rsid w:val="00FA5E43"/>
  </w:style>
  <w:style w:type="character" w:customStyle="1" w:styleId="s2">
    <w:name w:val="s2"/>
    <w:basedOn w:val="DefaultParagraphFont"/>
    <w:rsid w:val="00FA5E43"/>
  </w:style>
  <w:style w:type="paragraph" w:customStyle="1" w:styleId="li2">
    <w:name w:val="li2"/>
    <w:basedOn w:val="Normal"/>
    <w:rsid w:val="00FA5E43"/>
    <w:pPr>
      <w:spacing w:before="100" w:beforeAutospacing="1" w:after="100" w:afterAutospacing="1"/>
    </w:pPr>
    <w:rPr>
      <w:rFonts w:eastAsia="Times New Roman"/>
    </w:rPr>
  </w:style>
  <w:style w:type="character" w:customStyle="1" w:styleId="s3">
    <w:name w:val="s3"/>
    <w:basedOn w:val="DefaultParagraphFont"/>
    <w:rsid w:val="00FA5E43"/>
  </w:style>
  <w:style w:type="character" w:styleId="UnresolvedMention">
    <w:name w:val="Unresolved Mention"/>
    <w:basedOn w:val="DefaultParagraphFont"/>
    <w:uiPriority w:val="99"/>
    <w:rsid w:val="00AF5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3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ame.is/index.php/projects/ecosystem-approach/ea-documents-and-workshop-reports/6th-ea-worksho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me.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AF4143-743D-A047-B5C2-D29EC2A2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UNAK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Hjalti</dc:creator>
  <cp:keywords/>
  <dc:description/>
  <cp:lastModifiedBy>Soffía Guðmundsdóttir</cp:lastModifiedBy>
  <cp:revision>3</cp:revision>
  <cp:lastPrinted>2018-02-01T09:37:00Z</cp:lastPrinted>
  <dcterms:created xsi:type="dcterms:W3CDTF">2018-12-11T10:59:00Z</dcterms:created>
  <dcterms:modified xsi:type="dcterms:W3CDTF">2018-12-11T11:08:00Z</dcterms:modified>
</cp:coreProperties>
</file>