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93C88" w14:textId="77777777" w:rsidR="00F018BE" w:rsidRDefault="00F018BE" w:rsidP="00F018B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983560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val="en-US"/>
        </w:rPr>
        <w:drawing>
          <wp:inline distT="0" distB="0" distL="0" distR="0" wp14:anchorId="1A08E782" wp14:editId="62A6211E">
            <wp:extent cx="3095625" cy="967018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94" cy="96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40B71" w14:textId="77777777" w:rsidR="00F018BE" w:rsidRDefault="00F018BE" w:rsidP="00F018BE">
      <w:pPr>
        <w:spacing w:after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val="en-US"/>
        </w:rPr>
      </w:pPr>
    </w:p>
    <w:p w14:paraId="3847C651" w14:textId="77777777" w:rsidR="001A4714" w:rsidRDefault="004F6559" w:rsidP="00F018BE">
      <w:pPr>
        <w:pStyle w:val="Title"/>
        <w:jc w:val="center"/>
        <w:rPr>
          <w:rFonts w:eastAsia="Times New Roman"/>
          <w:b/>
          <w:sz w:val="32"/>
          <w:szCs w:val="32"/>
          <w:lang w:val="en-US"/>
        </w:rPr>
      </w:pPr>
      <w:r>
        <w:rPr>
          <w:rFonts w:eastAsia="Times New Roman"/>
          <w:b/>
          <w:caps/>
          <w:sz w:val="32"/>
          <w:szCs w:val="32"/>
          <w:lang w:val="en-US"/>
        </w:rPr>
        <w:t xml:space="preserve">PAME II-2015: </w:t>
      </w:r>
      <w:r w:rsidR="00F018BE" w:rsidRPr="00983560">
        <w:rPr>
          <w:rFonts w:eastAsia="Times New Roman"/>
          <w:b/>
          <w:caps/>
          <w:sz w:val="32"/>
          <w:szCs w:val="32"/>
          <w:lang w:val="en-US"/>
        </w:rPr>
        <w:t>A</w:t>
      </w:r>
      <w:r w:rsidR="00F018BE" w:rsidRPr="00983560">
        <w:rPr>
          <w:rFonts w:eastAsia="Times New Roman"/>
          <w:b/>
          <w:sz w:val="32"/>
          <w:szCs w:val="32"/>
          <w:lang w:val="en-US"/>
        </w:rPr>
        <w:t>nnotation</w:t>
      </w:r>
      <w:r w:rsidR="001A4714">
        <w:rPr>
          <w:rFonts w:eastAsia="Times New Roman"/>
          <w:b/>
          <w:sz w:val="32"/>
          <w:szCs w:val="32"/>
          <w:lang w:val="en-US"/>
        </w:rPr>
        <w:t xml:space="preserve"> to Agenda Item </w:t>
      </w:r>
      <w:r w:rsidR="003038C1">
        <w:rPr>
          <w:rFonts w:eastAsia="Times New Roman"/>
          <w:b/>
          <w:sz w:val="32"/>
          <w:szCs w:val="32"/>
          <w:lang w:val="en-US"/>
        </w:rPr>
        <w:t>8(a) and (b)</w:t>
      </w:r>
    </w:p>
    <w:p w14:paraId="348FEA38" w14:textId="77777777" w:rsidR="00F018BE" w:rsidRPr="00983560" w:rsidRDefault="009209FA" w:rsidP="00F018BE">
      <w:pPr>
        <w:pStyle w:val="Title"/>
        <w:jc w:val="center"/>
        <w:rPr>
          <w:rFonts w:eastAsia="Times New Roman"/>
          <w:b/>
          <w:sz w:val="32"/>
          <w:szCs w:val="32"/>
          <w:lang w:val="en-US"/>
        </w:rPr>
      </w:pPr>
      <w:r w:rsidRPr="009209FA">
        <w:rPr>
          <w:rFonts w:eastAsia="Times New Roman"/>
          <w:b/>
          <w:sz w:val="32"/>
          <w:szCs w:val="32"/>
          <w:lang w:val="en-US"/>
        </w:rPr>
        <w:t>Follow-up/implementation of the AMSP 2015-2025</w:t>
      </w:r>
    </w:p>
    <w:p w14:paraId="10192330" w14:textId="77777777" w:rsidR="002978E0" w:rsidRPr="009209FA" w:rsidRDefault="002978E0" w:rsidP="004F6559">
      <w:pPr>
        <w:pStyle w:val="Heading1"/>
        <w:rPr>
          <w:lang w:val="en-US"/>
        </w:rPr>
      </w:pPr>
      <w:r w:rsidRPr="009209FA">
        <w:rPr>
          <w:lang w:val="en-US"/>
        </w:rPr>
        <w:t>Background:</w:t>
      </w:r>
    </w:p>
    <w:p w14:paraId="2F67AECC" w14:textId="77777777" w:rsidR="003038C1" w:rsidRPr="009209FA" w:rsidRDefault="003038C1" w:rsidP="002978E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209FA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Arctic Marine Strategic Plan</w:t>
      </w:r>
      <w:r w:rsidR="009209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(AMSP)</w:t>
      </w:r>
      <w:r w:rsidRPr="009209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2015-2025 was approved by the Arctic Counc</w:t>
      </w:r>
      <w:r w:rsidR="009209FA">
        <w:rPr>
          <w:rFonts w:ascii="Times New Roman" w:hAnsi="Times New Roman" w:cs="Times New Roman"/>
          <w:color w:val="000000"/>
          <w:sz w:val="24"/>
          <w:szCs w:val="24"/>
          <w:lang w:val="en-US"/>
        </w:rPr>
        <w:t>il ministers at their meeting in Iqaluit, Canada on 24</w:t>
      </w:r>
      <w:r w:rsidR="009209FA" w:rsidRPr="009209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th</w:t>
      </w:r>
      <w:r w:rsidR="009209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April 2015 </w:t>
      </w:r>
      <w:r w:rsidRPr="009209FA">
        <w:rPr>
          <w:rFonts w:ascii="Times New Roman" w:hAnsi="Times New Roman" w:cs="Times New Roman"/>
          <w:color w:val="000000"/>
          <w:sz w:val="24"/>
          <w:szCs w:val="24"/>
          <w:lang w:val="en-US"/>
        </w:rPr>
        <w:t>i.e.:</w:t>
      </w:r>
    </w:p>
    <w:p w14:paraId="37A99117" w14:textId="77777777" w:rsidR="003038C1" w:rsidRPr="009209FA" w:rsidRDefault="003038C1" w:rsidP="003038C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209FA">
        <w:rPr>
          <w:rFonts w:ascii="Times New Roman" w:hAnsi="Times New Roman" w:cs="Times New Roman"/>
          <w:i/>
          <w:color w:val="252A20"/>
          <w:sz w:val="24"/>
          <w:szCs w:val="24"/>
          <w:lang w:val="en-US"/>
        </w:rPr>
        <w:t>Approve the Arctic Marine Strategic Plan for the period 2015-2025 as a framework to protect Arctic marine and coastal ecosystems and to promote sustai</w:t>
      </w:r>
      <w:r w:rsidR="009209FA" w:rsidRPr="009209FA">
        <w:rPr>
          <w:rFonts w:ascii="Times New Roman" w:hAnsi="Times New Roman" w:cs="Times New Roman"/>
          <w:i/>
          <w:color w:val="252A20"/>
          <w:sz w:val="24"/>
          <w:szCs w:val="24"/>
          <w:lang w:val="en-US"/>
        </w:rPr>
        <w:t>nable development in the region</w:t>
      </w:r>
      <w:r w:rsidRPr="009209FA">
        <w:rPr>
          <w:rFonts w:ascii="Times New Roman" w:hAnsi="Times New Roman" w:cs="Times New Roman"/>
          <w:i/>
          <w:color w:val="252A20"/>
          <w:sz w:val="24"/>
          <w:szCs w:val="24"/>
          <w:lang w:val="en-US"/>
        </w:rPr>
        <w:t xml:space="preserve"> </w:t>
      </w:r>
    </w:p>
    <w:p w14:paraId="7F2FF60B" w14:textId="77777777" w:rsidR="003038C1" w:rsidRPr="009209FA" w:rsidRDefault="009209FA" w:rsidP="002978E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With reference to AMSP, Section 8.0 on Implementation, 1</w:t>
      </w:r>
      <w:r w:rsidRPr="009209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draft outline to prepare an AMSP Implementation and Communication plans (PAME II-2015 agenda item 8(a) and (b)</w:t>
      </w:r>
    </w:p>
    <w:p w14:paraId="6DFF0A44" w14:textId="77777777" w:rsidR="009209FA" w:rsidRDefault="004F6559" w:rsidP="004F6559">
      <w:pPr>
        <w:pStyle w:val="Heading1"/>
      </w:pPr>
      <w:r>
        <w:t xml:space="preserve">PAME II-2015 agenda 8(a): </w:t>
      </w:r>
      <w:r w:rsidR="009209FA">
        <w:t>1</w:t>
      </w:r>
      <w:r w:rsidR="009209FA" w:rsidRPr="009209FA">
        <w:rPr>
          <w:vertAlign w:val="superscript"/>
        </w:rPr>
        <w:t>st</w:t>
      </w:r>
      <w:r w:rsidR="009209FA">
        <w:t xml:space="preserve"> draft of the AMSP Implementation Plan</w:t>
      </w:r>
    </w:p>
    <w:p w14:paraId="6C39BFB9" w14:textId="77777777" w:rsidR="004F6559" w:rsidRPr="004F6559" w:rsidRDefault="004F6559" w:rsidP="009209FA">
      <w:pPr>
        <w:pStyle w:val="BodyText"/>
        <w:spacing w:before="120" w:after="120"/>
        <w:rPr>
          <w:b/>
          <w:u w:val="single"/>
        </w:rPr>
      </w:pPr>
      <w:r w:rsidRPr="004F6559">
        <w:rPr>
          <w:b/>
          <w:u w:val="single"/>
        </w:rPr>
        <w:t>Documents:</w:t>
      </w:r>
    </w:p>
    <w:p w14:paraId="7E7D0122" w14:textId="77777777" w:rsidR="004F6559" w:rsidRDefault="004F6559" w:rsidP="009209FA">
      <w:pPr>
        <w:pStyle w:val="BodyText"/>
        <w:spacing w:before="120" w:after="120"/>
      </w:pPr>
      <w:r>
        <w:t>1</w:t>
      </w:r>
      <w:r w:rsidRPr="004F6559">
        <w:rPr>
          <w:vertAlign w:val="superscript"/>
        </w:rPr>
        <w:t>st</w:t>
      </w:r>
      <w:r>
        <w:t xml:space="preserve"> draft proposal to prepare AMSP Implementation Plan</w:t>
      </w:r>
    </w:p>
    <w:p w14:paraId="1CA168F8" w14:textId="77777777" w:rsidR="004F6559" w:rsidRDefault="004F6559" w:rsidP="004F6559">
      <w:pPr>
        <w:pStyle w:val="BodyText"/>
        <w:spacing w:before="120" w:after="120"/>
        <w:ind w:left="708"/>
      </w:pPr>
      <w:r>
        <w:t>Annex I-1</w:t>
      </w:r>
      <w:r w:rsidRPr="004F6559">
        <w:rPr>
          <w:vertAlign w:val="superscript"/>
        </w:rPr>
        <w:t>st</w:t>
      </w:r>
      <w:r>
        <w:t xml:space="preserve"> draft outline of an AMSP Implementation Plna</w:t>
      </w:r>
    </w:p>
    <w:p w14:paraId="7744B00E" w14:textId="77777777" w:rsidR="004F6559" w:rsidRPr="004F6559" w:rsidRDefault="004F6559" w:rsidP="004F6559">
      <w:pPr>
        <w:pStyle w:val="BodyText"/>
        <w:spacing w:before="120" w:after="120"/>
        <w:ind w:left="708"/>
      </w:pPr>
      <w:r>
        <w:t>Annex II-1</w:t>
      </w:r>
      <w:r w:rsidRPr="004F6559">
        <w:rPr>
          <w:vertAlign w:val="superscript"/>
        </w:rPr>
        <w:t>st</w:t>
      </w:r>
      <w:r>
        <w:t xml:space="preserve"> draft outline of an AMSP matrix</w:t>
      </w:r>
    </w:p>
    <w:p w14:paraId="2123119C" w14:textId="77777777" w:rsidR="004F6559" w:rsidRDefault="004F6559" w:rsidP="004F6559">
      <w:pPr>
        <w:pStyle w:val="BodyText"/>
        <w:spacing w:before="120" w:after="120"/>
        <w:rPr>
          <w:b/>
        </w:rPr>
      </w:pPr>
      <w:r w:rsidRPr="004F6559">
        <w:rPr>
          <w:b/>
        </w:rPr>
        <mc:AlternateContent>
          <mc:Choice Requires="wps">
            <w:drawing>
              <wp:inline distT="0" distB="0" distL="0" distR="0" wp14:anchorId="1A517343" wp14:editId="41BF9261">
                <wp:extent cx="5598795" cy="1077595"/>
                <wp:effectExtent l="0" t="0" r="14605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107759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7A1E0" w14:textId="77777777" w:rsidR="004F6559" w:rsidRPr="004F6559" w:rsidRDefault="004F6559" w:rsidP="004F6559">
                            <w:pPr>
                              <w:pStyle w:val="BodyText"/>
                              <w:spacing w:before="120" w:after="120"/>
                              <w:rPr>
                                <w:b/>
                                <w:u w:val="single"/>
                              </w:rPr>
                            </w:pPr>
                            <w:r w:rsidRPr="004F6559">
                              <w:rPr>
                                <w:b/>
                                <w:u w:val="single"/>
                              </w:rPr>
                              <w:t>Action required by PAME II-2015:</w:t>
                            </w:r>
                          </w:p>
                          <w:p w14:paraId="29AA0058" w14:textId="77777777" w:rsidR="004F6559" w:rsidRDefault="004F6559" w:rsidP="004F6559">
                            <w:pPr>
                              <w:pStyle w:val="BodyText"/>
                              <w:spacing w:before="120" w:after="120"/>
                            </w:pPr>
                            <w:r>
                              <w:t>The aim of this session is to reach a general agreement on the intent, scope, structure and proposed next steps of the 1</w:t>
                            </w:r>
                            <w:r w:rsidRPr="004F655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draft proposal to prepare AMSP Implementation Plan, including its Annexes I and 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40.85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Dq+wCAABMBgAADgAAAGRycy9lMm9Eb2MueG1srFXLbtswELwX6D8QujuSDDmOhdiB4sBFgSAN&#10;mhQ50xRlCxUfJWlbadF/75CSH01zaIpeZHJ3uNydHa4vr1rRkC03tlZyGqVnSUS4ZKqs5WoafXlc&#10;DC4iYh2VJW2U5NPomdvoavb+3eVO53yo1qopuSEIIm2+09No7ZzO49iyNRfUninNJZyVMoI6bM0q&#10;Lg3dIbpo4mGSnMc7ZUptFOPWwnrTOaNZiF9VnLlPVWW5I800Qm4ufE34Lv03nl3SfGWoXtesT4P+&#10;QxaC1hKXHkLdUEfJxtR/hBI1M8qqyp0xJWJVVTXjoQZUkyYvqnlYU81DLSDH6gNN9v+FZXfbe0Pq&#10;Er2LiKQCLXrkrSPXqiWpZ2enbQ7QgwbMtTB7ZG+3MPqi28oI/4tyCPzg+fnArQ/GYByNJhfjySgi&#10;DL40GY9H2CBOfDyujXUfuBLEL6aRQfMCp3R7a10H3UP8bVIt6qaBneaNJLtpNBxlCe5mQqMcK1fh&#10;sFVNXXqgxwVZ8XljyJZCEK4d9imcoJBQIz2YB/l0V2PXOiyDHRWF1v6Yj8bDAoUMzotROsjS5GJQ&#10;FMlwcLMokiLJFvNJdv0TWQiaZvkOItOQqKcXNC4auuob6t1/11FB2W/6T9M4KK8jB4EDn/tUY9+7&#10;rkdh5Z4b3rH1mVfoeWjVK7RQxrh0ocuBDKA9qgKJbznY4wNlgcq3HO7I39+spDscFrVUpmutHxLH&#10;bpZf9ylXHR5knNTtl65dtuDKL5eqfIakjYLSIBqr2aKG7G6pdffUYAbAiLnmPuFTNQryUv0qImtl&#10;vr9m93g0Et6I+HZDhd821PCINB8lHu0kzTKEdWGTQTzYmFPP8tQjN2KuoFI8TGQXlh7vmv2yMko8&#10;YfwV/la4qGS4G7LeL+eum3QYn4wXRQBh7GjqbuWDZj60745/VI/tEzW6f3kOCrpT++lD8xcPsMP6&#10;k1IVG6eqOrzOI6s98RhZQY/9ePUz8XQfUMc/gdkvAAAA//8DAFBLAwQUAAYACAAAACEABeIcf94A&#10;AAAFAQAADwAAAGRycy9kb3ducmV2LnhtbEyPwU7DMBBE70j8g7VIXBB12kMb0jgVAlVcoKgFIY5O&#10;7CZR7XWIt23g61l6oZeRVjOaeZsvBu/EwfaxDahgPEpAWKyCabFW8P62vE1BRNJotAtoFXzbCIvi&#10;8iLXmQlHXNvDhmrBJRgzraAh6jIpY9VYr+ModBbZ24bea+Kzr6Xp9ZHLvZOTJJlKr1vkhUZ39qGx&#10;1W6z9wpWj+vPD0M3TzQpn19+Vjv3+rV0Sl1fDfdzEGQH+g/DHz6jQ8FMZdijicIp4EfopOyl6XgG&#10;ouTQ9G4GssjlOX3xCwAA//8DAFBLAQItABQABgAIAAAAIQDkmcPA+wAAAOEBAAATAAAAAAAAAAAA&#10;AAAAAAAAAABbQ29udGVudF9UeXBlc10ueG1sUEsBAi0AFAAGAAgAAAAhACOyauHXAAAAlAEAAAsA&#10;AAAAAAAAAAAAAAAALAEAAF9yZWxzLy5yZWxzUEsBAi0AFAAGAAgAAAAhABWAA6vsAgAATAYAAA4A&#10;AAAAAAAAAAAAAAAALAIAAGRycy9lMm9Eb2MueG1sUEsBAi0AFAAGAAgAAAAhAAXiHH/eAAAABQEA&#10;AA8AAAAAAAAAAAAAAAAARAUAAGRycy9kb3ducmV2LnhtbFBLBQYAAAAABAAEAPMAAABPBgAAAAA=&#10;" filled="f" strokecolor="#1f497d [3215]" strokeweight="2pt">
                <v:textbox>
                  <w:txbxContent>
                    <w:p w14:paraId="5417A1E0" w14:textId="77777777" w:rsidR="004F6559" w:rsidRPr="004F6559" w:rsidRDefault="004F6559" w:rsidP="004F6559">
                      <w:pPr>
                        <w:pStyle w:val="BodyText"/>
                        <w:spacing w:before="120" w:after="120"/>
                        <w:rPr>
                          <w:b/>
                          <w:u w:val="single"/>
                        </w:rPr>
                      </w:pPr>
                      <w:r w:rsidRPr="004F6559">
                        <w:rPr>
                          <w:b/>
                          <w:u w:val="single"/>
                        </w:rPr>
                        <w:t>Action required by PAME II-2015:</w:t>
                      </w:r>
                    </w:p>
                    <w:p w14:paraId="29AA0058" w14:textId="77777777" w:rsidR="004F6559" w:rsidRDefault="004F6559" w:rsidP="004F6559">
                      <w:pPr>
                        <w:pStyle w:val="BodyText"/>
                        <w:spacing w:before="120" w:after="120"/>
                      </w:pPr>
                      <w:r>
                        <w:t>The aim of this session is to reach a general agreement on the intent, scope, structure and proposed next steps of the 1</w:t>
                      </w:r>
                      <w:r w:rsidRPr="004F6559">
                        <w:rPr>
                          <w:vertAlign w:val="superscript"/>
                        </w:rPr>
                        <w:t>st</w:t>
                      </w:r>
                      <w:r>
                        <w:t xml:space="preserve"> draft proposal to prepare AMSP Implementation Plan, including its Annexes I and II.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673F59" w14:textId="77777777" w:rsidR="004F6559" w:rsidRPr="004F6559" w:rsidRDefault="004F6559" w:rsidP="004F6559">
      <w:pPr>
        <w:pStyle w:val="BodyText"/>
        <w:spacing w:before="120" w:after="120"/>
        <w:rPr>
          <w:b/>
        </w:rPr>
      </w:pPr>
    </w:p>
    <w:p w14:paraId="68F62394" w14:textId="77777777" w:rsidR="002978E0" w:rsidRDefault="004F6559" w:rsidP="004F6559">
      <w:pPr>
        <w:pStyle w:val="Heading1"/>
      </w:pPr>
      <w:r>
        <w:t>PAME II-2015 on a</w:t>
      </w:r>
      <w:r w:rsidR="009209FA">
        <w:t xml:space="preserve">genda 8(b): </w:t>
      </w:r>
      <w:r>
        <w:t>1</w:t>
      </w:r>
      <w:r w:rsidRPr="004F6559">
        <w:rPr>
          <w:vertAlign w:val="superscript"/>
        </w:rPr>
        <w:t>st</w:t>
      </w:r>
      <w:r>
        <w:t xml:space="preserve"> draft of the AMSP Communication Plan</w:t>
      </w:r>
    </w:p>
    <w:p w14:paraId="45BFD455" w14:textId="77777777" w:rsidR="004F6559" w:rsidRPr="004F6559" w:rsidRDefault="004F6559" w:rsidP="004F6559">
      <w:pPr>
        <w:pStyle w:val="BodyText"/>
        <w:spacing w:before="120" w:after="120"/>
        <w:rPr>
          <w:b/>
          <w:u w:val="single"/>
        </w:rPr>
      </w:pPr>
      <w:r w:rsidRPr="004F6559">
        <w:rPr>
          <w:b/>
          <w:u w:val="single"/>
        </w:rPr>
        <w:t>Documents:</w:t>
      </w:r>
    </w:p>
    <w:p w14:paraId="6B41AC79" w14:textId="77777777" w:rsidR="002978E0" w:rsidRDefault="004F6559" w:rsidP="004F6559">
      <w:pPr>
        <w:pStyle w:val="BodyText"/>
        <w:spacing w:before="120" w:after="120"/>
      </w:pPr>
      <w:r>
        <w:t>1</w:t>
      </w:r>
      <w:r w:rsidRPr="004F6559">
        <w:rPr>
          <w:vertAlign w:val="superscript"/>
        </w:rPr>
        <w:t>st</w:t>
      </w:r>
      <w:r>
        <w:t xml:space="preserve"> draft </w:t>
      </w:r>
      <w:r>
        <w:t>AMSP Communication Plan</w:t>
      </w:r>
    </w:p>
    <w:p w14:paraId="518297DD" w14:textId="77777777" w:rsidR="00DE14EF" w:rsidRPr="00DE14EF" w:rsidRDefault="004F6559" w:rsidP="00C87739">
      <w:pPr>
        <w:rPr>
          <w:lang w:val="en-US"/>
        </w:rPr>
      </w:pPr>
      <w:r w:rsidRPr="004F6559">
        <w:rPr>
          <w:b/>
        </w:rPr>
        <mc:AlternateContent>
          <mc:Choice Requires="wps">
            <w:drawing>
              <wp:inline distT="0" distB="0" distL="0" distR="0" wp14:anchorId="6D5F6030" wp14:editId="7EFA002E">
                <wp:extent cx="5598795" cy="1369695"/>
                <wp:effectExtent l="0" t="0" r="14605" b="273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136969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6ABDB" w14:textId="77777777" w:rsidR="004F6559" w:rsidRPr="004F6559" w:rsidRDefault="004F6559" w:rsidP="004F6559">
                            <w:pPr>
                              <w:pStyle w:val="BodyText"/>
                              <w:spacing w:before="120" w:after="120"/>
                              <w:rPr>
                                <w:b/>
                                <w:u w:val="single"/>
                              </w:rPr>
                            </w:pPr>
                            <w:r w:rsidRPr="004F6559">
                              <w:rPr>
                                <w:b/>
                                <w:u w:val="single"/>
                              </w:rPr>
                              <w:t>Action required by PAME II-2015:</w:t>
                            </w:r>
                          </w:p>
                          <w:p w14:paraId="033B9E0B" w14:textId="77777777" w:rsidR="004F6559" w:rsidRDefault="004F6559" w:rsidP="004F6559">
                            <w:pPr>
                              <w:pStyle w:val="BodyText"/>
                              <w:spacing w:before="120" w:after="120"/>
                            </w:pPr>
                            <w:r>
                              <w:t xml:space="preserve">The aim of this session is to reach a general agreement on the intent, scope and structure of the communication plan </w:t>
                            </w:r>
                            <w:r>
                              <w:t>such as:</w:t>
                            </w:r>
                          </w:p>
                          <w:p w14:paraId="212AC94A" w14:textId="77777777" w:rsidR="004F6559" w:rsidRDefault="004F6559" w:rsidP="004F655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</w:pPr>
                            <w:r>
                              <w:t>Is the content complete?</w:t>
                            </w:r>
                          </w:p>
                          <w:p w14:paraId="0178E5B2" w14:textId="77777777" w:rsidR="004F6559" w:rsidRDefault="004F6559" w:rsidP="004F655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120" w:after="120"/>
                            </w:pPr>
                            <w:r>
                              <w:t>Additional products and activities?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40.85pt;height:10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h9NvACAABTBgAADgAAAGRycy9lMm9Eb2MueG1srFVRb9owEH6ftP9g+Z0mYYEWVKhSKqZJVVut&#10;nfpsHAeiObZnG0g37b/vswOUdX1Yp70E++58vvu+z8f5RdtIshHW1VpNaHaSUiIU12WtlhP65WHe&#10;O6PEeaZKJrUSE/okHL2Yvn93vjVj0dcrLUthCZIoN96aCV15b8ZJ4vhKNMydaCMUnJW2DfPY2mVS&#10;WrZF9kYm/TQdJlttS2M1F87BetU56TTmryrB/W1VOeGJnFDU5uPXxu8ifJPpORsvLTOrmu/KYP9Q&#10;RcNqhUsPqa6YZ2Rt6z9SNTW32unKn3DdJLqqai5iD+gmS190c79iRsReAI4zB5jc/0vLbzZ3ltTl&#10;hPYpUawBRQ+i9eRSt6Qf0NkaN0bQvUGYb2EGy3u7gzE03Va2Cb9oh8APnJ8O2IZkHMbBYHR2OhpQ&#10;wuHLPgxHQ2yQP3k+bqzzH4VuSFhMqAV5EVO2uXa+C92HhNuUntdSRgKlIlt0MMhT3M0bg3acWsbD&#10;Tsu6DIHhSJSVmElLNgyC8G1sESUcRWEnVQgWUT7d1di1HstoR0eR2h+zwWm/OB2MesNikPXyLD3r&#10;FUXa713Ni7RI8/lslF/+RBUNy/LxFiIzkGiAFzDOJVvuCA3uv2O0Yfw3/WdZEpXXgYPEEc99qUng&#10;ruMorvyTFKEBqT6LCpxHql6BhXEulI8sRzAQHaIqgPiWg7v4CFmE8i2HO/D3N2vlD4ebWmnbURuG&#10;xDOb5dd9yVUXDzCO+g5L3y7aKPaDhBe6fIKyrYbgoB1n+LyG+q6Z83fMYhTAiPHmb/GppIbK9G5F&#10;yUrb76/ZQzz4hJeSwDrE+G3NrKBEflJ4u6Msz5HWx00ODWFjjz2LY49aNzMNsWaxurgM8V7ul5XV&#10;zSOmYBFuhYspjruh7v1y5ruBhynKRVHEIEwfw/y1ujc8pA4khbf10D4ya3YP0ENIN3o/hNj4xTvs&#10;YsNJpYu111UdH2nAuUN1hz8mV5TlbsqG0Xi8j1HP/wXTXwAAAP//AwBQSwMEFAAGAAgAAAAhAPb0&#10;tfzeAAAABQEAAA8AAABkcnMvZG93bnJldi54bWxMj0FLw0AQhe+C/2EZwYvYTQLaELMpohQv2tIq&#10;4nGTHZPQ3dmYnbbRX+/qRS8Dj/d475tyMTkrDjiG3pOCdJaAQGq86alV8PK8vMxBBNZktPWECj4x&#10;wKI6PSl1YfyRNnjYcitiCYVCK+iYh0LK0HTodJj5ASl67350mqMcW2lGfYzlzsosSa6l0z3FhU4P&#10;eNdhs9vunYLV/ebt1fDFA2f149PXamfXH0ur1PnZdHsDgnHivzD84Ed0qCJT7fdkgrAK4iP8e6OX&#10;5+kcRK0gS6/mIKtS/qevvgEAAP//AwBQSwECLQAUAAYACAAAACEA5JnDwPsAAADhAQAAEwAAAAAA&#10;AAAAAAAAAAAAAAAAW0NvbnRlbnRfVHlwZXNdLnhtbFBLAQItABQABgAIAAAAIQAjsmrh1wAAAJQB&#10;AAALAAAAAAAAAAAAAAAAACwBAABfcmVscy8ucmVsc1BLAQItABQABgAIAAAAIQAzeH028AIAAFMG&#10;AAAOAAAAAAAAAAAAAAAAACwCAABkcnMvZTJvRG9jLnhtbFBLAQItABQABgAIAAAAIQD29LX83gAA&#10;AAUBAAAPAAAAAAAAAAAAAAAAAEgFAABkcnMvZG93bnJldi54bWxQSwUGAAAAAAQABADzAAAAUwYA&#10;AAAA&#10;" filled="f" strokecolor="#1f497d [3215]" strokeweight="2pt">
                <v:textbox>
                  <w:txbxContent>
                    <w:p w14:paraId="0546ABDB" w14:textId="77777777" w:rsidR="004F6559" w:rsidRPr="004F6559" w:rsidRDefault="004F6559" w:rsidP="004F6559">
                      <w:pPr>
                        <w:pStyle w:val="BodyText"/>
                        <w:spacing w:before="120" w:after="120"/>
                        <w:rPr>
                          <w:b/>
                          <w:u w:val="single"/>
                        </w:rPr>
                      </w:pPr>
                      <w:r w:rsidRPr="004F6559">
                        <w:rPr>
                          <w:b/>
                          <w:u w:val="single"/>
                        </w:rPr>
                        <w:t>Action required by PAME II-2015:</w:t>
                      </w:r>
                    </w:p>
                    <w:p w14:paraId="033B9E0B" w14:textId="77777777" w:rsidR="004F6559" w:rsidRDefault="004F6559" w:rsidP="004F6559">
                      <w:pPr>
                        <w:pStyle w:val="BodyText"/>
                        <w:spacing w:before="120" w:after="120"/>
                      </w:pPr>
                      <w:r>
                        <w:t xml:space="preserve">The aim of this session is to reach a general agreement on the intent, scope and structure of the communication plan </w:t>
                      </w:r>
                      <w:r>
                        <w:t>such as:</w:t>
                      </w:r>
                    </w:p>
                    <w:p w14:paraId="212AC94A" w14:textId="77777777" w:rsidR="004F6559" w:rsidRDefault="004F6559" w:rsidP="004F655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20" w:after="120"/>
                      </w:pPr>
                      <w:r>
                        <w:t>Is the content complete?</w:t>
                      </w:r>
                    </w:p>
                    <w:p w14:paraId="0178E5B2" w14:textId="77777777" w:rsidR="004F6559" w:rsidRDefault="004F6559" w:rsidP="004F6559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120" w:after="120"/>
                      </w:pPr>
                      <w:r>
                        <w:t>Additional products and activities?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DE14EF" w:rsidRPr="00DE14EF" w:rsidSect="001A7D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5D392" w14:textId="77777777" w:rsidR="009209FA" w:rsidRPr="00066DAB" w:rsidRDefault="009209FA" w:rsidP="00F018BE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separator/>
      </w:r>
    </w:p>
  </w:endnote>
  <w:endnote w:type="continuationSeparator" w:id="0">
    <w:p w14:paraId="73309BFD" w14:textId="77777777" w:rsidR="009209FA" w:rsidRPr="00066DAB" w:rsidRDefault="009209FA" w:rsidP="00F018BE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F183" w14:textId="77777777" w:rsidR="009209FA" w:rsidRDefault="009209FA">
    <w:pPr>
      <w:pStyle w:val="Footer"/>
      <w:jc w:val="right"/>
    </w:pPr>
  </w:p>
  <w:p w14:paraId="4B2D0116" w14:textId="77777777" w:rsidR="009209FA" w:rsidRDefault="009209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5D088" w14:textId="77777777" w:rsidR="009209FA" w:rsidRPr="00066DAB" w:rsidRDefault="009209FA" w:rsidP="00F018BE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separator/>
      </w:r>
    </w:p>
  </w:footnote>
  <w:footnote w:type="continuationSeparator" w:id="0">
    <w:p w14:paraId="451E6836" w14:textId="77777777" w:rsidR="009209FA" w:rsidRPr="00066DAB" w:rsidRDefault="009209FA" w:rsidP="00F018BE">
      <w:pPr>
        <w:spacing w:after="0" w:line="240" w:lineRule="auto"/>
        <w:rPr>
          <w:rFonts w:eastAsia="Times New Roman" w:cs="Times New Roman"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AF95" w14:textId="77777777" w:rsidR="009209FA" w:rsidRPr="001A4714" w:rsidRDefault="009209FA" w:rsidP="001A4714">
    <w:pPr>
      <w:spacing w:before="60" w:after="60"/>
      <w:ind w:left="1211"/>
      <w:jc w:val="right"/>
      <w:rPr>
        <w:rFonts w:ascii="Times New Roman" w:hAnsi="Times New Roman" w:cs="Times New Roman"/>
      </w:rPr>
    </w:pPr>
    <w:r w:rsidRPr="001A4714">
      <w:rPr>
        <w:rFonts w:ascii="Times New Roman" w:hAnsi="Times New Roman" w:cs="Times New Roman"/>
        <w:lang w:val="is-IS"/>
      </w:rPr>
      <w:t>PAME (</w:t>
    </w:r>
    <w:r w:rsidRPr="001A4714">
      <w:rPr>
        <w:rFonts w:ascii="Times New Roman" w:hAnsi="Times New Roman" w:cs="Times New Roman"/>
        <w:lang w:val="is-IS"/>
      </w:rPr>
      <w:t>I</w:t>
    </w:r>
    <w:r>
      <w:rPr>
        <w:rFonts w:ascii="Times New Roman" w:hAnsi="Times New Roman" w:cs="Times New Roman"/>
        <w:lang w:val="is-IS"/>
      </w:rPr>
      <w:t>I</w:t>
    </w:r>
    <w:r w:rsidRPr="001A4714">
      <w:rPr>
        <w:rFonts w:ascii="Times New Roman" w:hAnsi="Times New Roman" w:cs="Times New Roman"/>
        <w:lang w:val="is-IS"/>
      </w:rPr>
      <w:t>)/15/</w:t>
    </w:r>
    <w:r>
      <w:rPr>
        <w:rFonts w:ascii="Times New Roman" w:hAnsi="Times New Roman" w:cs="Times New Roman"/>
        <w:lang w:val="is-IS"/>
      </w:rPr>
      <w:t>8/</w:t>
    </w:r>
    <w:r w:rsidR="004F6559">
      <w:rPr>
        <w:rFonts w:ascii="Times New Roman" w:hAnsi="Times New Roman" w:cs="Times New Roman"/>
        <w:lang w:val="is-IS"/>
      </w:rPr>
      <w:t>annotation/</w:t>
    </w:r>
    <w:r>
      <w:rPr>
        <w:rFonts w:ascii="Times New Roman" w:hAnsi="Times New Roman" w:cs="Times New Roman"/>
        <w:lang w:val="is-IS"/>
      </w:rPr>
      <w:t>a and b/1</w:t>
    </w:r>
    <w:r w:rsidR="004F6559">
      <w:rPr>
        <w:rFonts w:ascii="Times New Roman" w:hAnsi="Times New Roman" w:cs="Times New Roman"/>
        <w:lang w:val="is-IS"/>
      </w:rPr>
      <w:t xml:space="preserve">st drafts of AMSP implem. and comm. </w:t>
    </w:r>
    <w:r>
      <w:rPr>
        <w:rFonts w:ascii="Times New Roman" w:hAnsi="Times New Roman" w:cs="Times New Roman"/>
        <w:lang w:val="is-IS"/>
      </w:rPr>
      <w:t>plans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184"/>
    <w:multiLevelType w:val="hybridMultilevel"/>
    <w:tmpl w:val="BCAC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91F48"/>
    <w:multiLevelType w:val="hybridMultilevel"/>
    <w:tmpl w:val="765E83E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93100"/>
    <w:multiLevelType w:val="hybridMultilevel"/>
    <w:tmpl w:val="0F06B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2C62"/>
    <w:multiLevelType w:val="hybridMultilevel"/>
    <w:tmpl w:val="C15EC950"/>
    <w:lvl w:ilvl="0" w:tplc="62C22F2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D3"/>
    <w:rsid w:val="000B53D3"/>
    <w:rsid w:val="000B65CE"/>
    <w:rsid w:val="0017035D"/>
    <w:rsid w:val="001A4714"/>
    <w:rsid w:val="001A7D38"/>
    <w:rsid w:val="001D18B1"/>
    <w:rsid w:val="002978E0"/>
    <w:rsid w:val="002D3439"/>
    <w:rsid w:val="003038C1"/>
    <w:rsid w:val="0031067D"/>
    <w:rsid w:val="00310F1A"/>
    <w:rsid w:val="00431166"/>
    <w:rsid w:val="004F6559"/>
    <w:rsid w:val="005E36E7"/>
    <w:rsid w:val="006237FC"/>
    <w:rsid w:val="00664D7C"/>
    <w:rsid w:val="00690442"/>
    <w:rsid w:val="00695978"/>
    <w:rsid w:val="00757744"/>
    <w:rsid w:val="007C43A9"/>
    <w:rsid w:val="00880BEF"/>
    <w:rsid w:val="008B493F"/>
    <w:rsid w:val="008E13E6"/>
    <w:rsid w:val="009209FA"/>
    <w:rsid w:val="00A122CC"/>
    <w:rsid w:val="00AB076B"/>
    <w:rsid w:val="00AD26C5"/>
    <w:rsid w:val="00B71F4E"/>
    <w:rsid w:val="00BC73A4"/>
    <w:rsid w:val="00C84D7F"/>
    <w:rsid w:val="00C87739"/>
    <w:rsid w:val="00CE19E6"/>
    <w:rsid w:val="00DC472D"/>
    <w:rsid w:val="00DE14EF"/>
    <w:rsid w:val="00E950A2"/>
    <w:rsid w:val="00F018BE"/>
    <w:rsid w:val="00FA47D8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BB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559"/>
    <w:pPr>
      <w:keepNext/>
      <w:keepLines/>
      <w:spacing w:before="12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BE"/>
  </w:style>
  <w:style w:type="paragraph" w:styleId="Footer">
    <w:name w:val="footer"/>
    <w:basedOn w:val="Normal"/>
    <w:link w:val="FooterChar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BE"/>
  </w:style>
  <w:style w:type="paragraph" w:styleId="Title">
    <w:name w:val="Title"/>
    <w:basedOn w:val="Normal"/>
    <w:next w:val="Normal"/>
    <w:link w:val="TitleChar"/>
    <w:uiPriority w:val="10"/>
    <w:qFormat/>
    <w:rsid w:val="00F01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97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978E0"/>
    <w:rPr>
      <w:rFonts w:ascii="Times New Roman" w:eastAsia="Times New Roman" w:hAnsi="Times New Roman" w:cs="Times New Roman"/>
      <w:noProof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6559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559"/>
    <w:pPr>
      <w:keepNext/>
      <w:keepLines/>
      <w:spacing w:before="12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BE"/>
  </w:style>
  <w:style w:type="paragraph" w:styleId="Footer">
    <w:name w:val="footer"/>
    <w:basedOn w:val="Normal"/>
    <w:link w:val="FooterChar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BE"/>
  </w:style>
  <w:style w:type="paragraph" w:styleId="Title">
    <w:name w:val="Title"/>
    <w:basedOn w:val="Normal"/>
    <w:next w:val="Normal"/>
    <w:link w:val="TitleChar"/>
    <w:uiPriority w:val="10"/>
    <w:qFormat/>
    <w:rsid w:val="00F01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297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978E0"/>
    <w:rPr>
      <w:rFonts w:ascii="Times New Roman" w:eastAsia="Times New Roman" w:hAnsi="Times New Roman" w:cs="Times New Roman"/>
      <w:noProof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6559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ErgoGroup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Reppe</dc:creator>
  <cp:lastModifiedBy>Soffia Gudmundsdottir</cp:lastModifiedBy>
  <cp:revision>3</cp:revision>
  <dcterms:created xsi:type="dcterms:W3CDTF">2015-08-23T22:14:00Z</dcterms:created>
  <dcterms:modified xsi:type="dcterms:W3CDTF">2015-08-23T22:59:00Z</dcterms:modified>
</cp:coreProperties>
</file>