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A2" w:rsidRDefault="00E27676" w:rsidP="00A00E43">
      <w:pPr>
        <w:jc w:val="center"/>
        <w:rPr>
          <w:lang w:val="is-IS"/>
        </w:rPr>
      </w:pPr>
      <w:bookmarkStart w:id="0" w:name="_GoBack"/>
      <w:bookmarkEnd w:id="0"/>
      <w:r w:rsidRPr="00E27676">
        <w:rPr>
          <w:noProof/>
          <w:lang w:val="en-US" w:eastAsia="en-US"/>
        </w:rPr>
        <w:drawing>
          <wp:inline distT="0" distB="0" distL="0" distR="0">
            <wp:extent cx="4124325" cy="126331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229" cy="126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D66" w:rsidRPr="00A00E43" w:rsidRDefault="00677D66" w:rsidP="00E27676">
      <w:pPr>
        <w:pStyle w:val="Title"/>
        <w:rPr>
          <w:rFonts w:ascii="Times New Roman" w:hAnsi="Times New Roman" w:cs="Times New Roman"/>
          <w:sz w:val="28"/>
          <w:szCs w:val="28"/>
          <w:lang w:val="is-IS"/>
        </w:rPr>
      </w:pPr>
      <w:r w:rsidRPr="00A00E43">
        <w:rPr>
          <w:rFonts w:ascii="Times New Roman" w:hAnsi="Times New Roman" w:cs="Times New Roman"/>
          <w:sz w:val="28"/>
          <w:szCs w:val="28"/>
          <w:lang w:val="is-IS"/>
        </w:rPr>
        <w:t>PAME I</w:t>
      </w:r>
      <w:r w:rsidR="00D041D6">
        <w:rPr>
          <w:rFonts w:ascii="Times New Roman" w:hAnsi="Times New Roman" w:cs="Times New Roman"/>
          <w:sz w:val="28"/>
          <w:szCs w:val="28"/>
          <w:lang w:val="is-IS"/>
        </w:rPr>
        <w:t>-2013</w:t>
      </w:r>
      <w:r w:rsidR="00DF53CC">
        <w:rPr>
          <w:rFonts w:ascii="Times New Roman" w:hAnsi="Times New Roman" w:cs="Times New Roman"/>
          <w:sz w:val="28"/>
          <w:szCs w:val="28"/>
          <w:lang w:val="is-IS"/>
        </w:rPr>
        <w:t xml:space="preserve"> Agenda Item 9</w:t>
      </w:r>
    </w:p>
    <w:p w:rsidR="00E27676" w:rsidRPr="00A00E43" w:rsidRDefault="00677D66" w:rsidP="00E27676">
      <w:pPr>
        <w:pStyle w:val="Title"/>
        <w:rPr>
          <w:rFonts w:ascii="Times New Roman" w:hAnsi="Times New Roman" w:cs="Times New Roman"/>
          <w:sz w:val="28"/>
          <w:szCs w:val="28"/>
          <w:lang w:val="is-IS"/>
        </w:rPr>
      </w:pPr>
      <w:r w:rsidRPr="00A00E43">
        <w:rPr>
          <w:rFonts w:ascii="Times New Roman" w:hAnsi="Times New Roman" w:cs="Times New Roman"/>
          <w:sz w:val="28"/>
          <w:szCs w:val="28"/>
          <w:lang w:val="is-IS"/>
        </w:rPr>
        <w:t xml:space="preserve">Annotation to </w:t>
      </w:r>
      <w:r w:rsidR="00D041D6">
        <w:rPr>
          <w:rFonts w:ascii="Times New Roman" w:hAnsi="Times New Roman" w:cs="Times New Roman"/>
          <w:sz w:val="28"/>
          <w:szCs w:val="28"/>
          <w:lang w:val="is-IS"/>
        </w:rPr>
        <w:t>PAME Work Plan 2013-2015</w:t>
      </w:r>
    </w:p>
    <w:p w:rsidR="00DF53CC" w:rsidRDefault="00A040FD" w:rsidP="00A040FD">
      <w:pPr>
        <w:pStyle w:val="Heading1"/>
      </w:pPr>
      <w:r>
        <w:t>Aim:</w:t>
      </w:r>
    </w:p>
    <w:p w:rsidR="00A040FD" w:rsidRPr="00A040FD" w:rsidRDefault="00D041D6" w:rsidP="00A040FD">
      <w:pPr>
        <w:rPr>
          <w:sz w:val="22"/>
        </w:rPr>
      </w:pPr>
      <w:r>
        <w:rPr>
          <w:sz w:val="22"/>
        </w:rPr>
        <w:t>The aim of the PAME I-2013</w:t>
      </w:r>
      <w:r w:rsidR="00A040FD" w:rsidRPr="00A040FD">
        <w:rPr>
          <w:sz w:val="22"/>
        </w:rPr>
        <w:t xml:space="preserve"> meeting is to update the work plan as reflected in decisions on respective ongoing and new activities. Final agreed versions of </w:t>
      </w:r>
      <w:r w:rsidR="00A040FD">
        <w:rPr>
          <w:sz w:val="22"/>
        </w:rPr>
        <w:t xml:space="preserve">project </w:t>
      </w:r>
      <w:r w:rsidR="00A040FD" w:rsidRPr="00A040FD">
        <w:rPr>
          <w:sz w:val="22"/>
        </w:rPr>
        <w:t>plans for new activities will be annex to the work plan.</w:t>
      </w:r>
      <w:r w:rsidR="00A040FD">
        <w:rPr>
          <w:sz w:val="22"/>
        </w:rPr>
        <w:t xml:space="preserve"> </w:t>
      </w:r>
    </w:p>
    <w:p w:rsidR="00961F79" w:rsidRDefault="00DF53CC" w:rsidP="00961F79">
      <w:pPr>
        <w:pStyle w:val="Heading1"/>
      </w:pPr>
      <w:r>
        <w:t>Documents:</w:t>
      </w:r>
    </w:p>
    <w:p w:rsidR="00DF53CC" w:rsidRPr="00F4070C" w:rsidRDefault="00DF53CC" w:rsidP="00F4070C">
      <w:pPr>
        <w:pStyle w:val="ListParagraph"/>
        <w:numPr>
          <w:ilvl w:val="0"/>
          <w:numId w:val="14"/>
        </w:numPr>
        <w:rPr>
          <w:sz w:val="22"/>
        </w:rPr>
      </w:pPr>
      <w:r w:rsidRPr="00F4070C">
        <w:rPr>
          <w:sz w:val="22"/>
        </w:rPr>
        <w:t>R</w:t>
      </w:r>
      <w:r w:rsidR="00D041D6" w:rsidRPr="00F4070C">
        <w:rPr>
          <w:sz w:val="22"/>
        </w:rPr>
        <w:t>evised draft PAME work plan 2013-2015</w:t>
      </w:r>
      <w:r w:rsidRPr="00F4070C">
        <w:rPr>
          <w:sz w:val="22"/>
        </w:rPr>
        <w:t xml:space="preserve"> </w:t>
      </w:r>
      <w:r w:rsidR="00D041D6" w:rsidRPr="00F4070C">
        <w:rPr>
          <w:sz w:val="22"/>
        </w:rPr>
        <w:t>version 16</w:t>
      </w:r>
      <w:r w:rsidRPr="00F4070C">
        <w:rPr>
          <w:sz w:val="22"/>
        </w:rPr>
        <w:t xml:space="preserve">th of January – </w:t>
      </w:r>
      <w:r w:rsidR="00D041D6" w:rsidRPr="00F4070C">
        <w:rPr>
          <w:sz w:val="22"/>
        </w:rPr>
        <w:t xml:space="preserve">with </w:t>
      </w:r>
      <w:r w:rsidRPr="00F4070C">
        <w:rPr>
          <w:sz w:val="22"/>
        </w:rPr>
        <w:t xml:space="preserve">comments received by </w:t>
      </w:r>
      <w:r w:rsidR="00F4070C" w:rsidRPr="00F4070C">
        <w:rPr>
          <w:sz w:val="22"/>
        </w:rPr>
        <w:t>Canada,</w:t>
      </w:r>
      <w:r w:rsidRPr="00F4070C">
        <w:rPr>
          <w:sz w:val="22"/>
        </w:rPr>
        <w:t>Norway and USA</w:t>
      </w:r>
      <w:r w:rsidR="00D041D6" w:rsidRPr="00F4070C">
        <w:rPr>
          <w:sz w:val="22"/>
        </w:rPr>
        <w:t>.</w:t>
      </w:r>
      <w:r w:rsidR="00F4070C" w:rsidRPr="00F4070C">
        <w:rPr>
          <w:sz w:val="22"/>
        </w:rPr>
        <w:t xml:space="preserve"> </w:t>
      </w:r>
      <w:r w:rsidR="00F4070C" w:rsidRPr="00F4070C">
        <w:rPr>
          <w:i/>
          <w:sz w:val="22"/>
        </w:rPr>
        <w:t>no: PAME (I) 13/9/Revised draft PAME Work Plan for 2013-2015 version 16</w:t>
      </w:r>
      <w:r w:rsidR="00F4070C" w:rsidRPr="00F4070C">
        <w:rPr>
          <w:i/>
          <w:sz w:val="22"/>
          <w:vertAlign w:val="superscript"/>
        </w:rPr>
        <w:t>th</w:t>
      </w:r>
      <w:r w:rsidR="00F4070C" w:rsidRPr="00F4070C">
        <w:rPr>
          <w:i/>
          <w:sz w:val="22"/>
        </w:rPr>
        <w:t xml:space="preserve"> Jan</w:t>
      </w:r>
    </w:p>
    <w:p w:rsidR="00D041D6" w:rsidRPr="00D041D6" w:rsidRDefault="00D041D6" w:rsidP="00D041D6">
      <w:pPr>
        <w:rPr>
          <w:sz w:val="22"/>
        </w:rPr>
      </w:pPr>
      <w:r w:rsidRPr="00D041D6">
        <w:rPr>
          <w:sz w:val="22"/>
        </w:rPr>
        <w:t xml:space="preserve">Following </w:t>
      </w:r>
      <w:r>
        <w:rPr>
          <w:sz w:val="22"/>
        </w:rPr>
        <w:t xml:space="preserve">new </w:t>
      </w:r>
      <w:r w:rsidRPr="00D041D6">
        <w:rPr>
          <w:sz w:val="22"/>
        </w:rPr>
        <w:t>project proposals are attached as separate documents:</w:t>
      </w:r>
    </w:p>
    <w:p w:rsidR="00D041D6" w:rsidRPr="00D041D6" w:rsidRDefault="00D041D6" w:rsidP="00D041D6">
      <w:pPr>
        <w:pStyle w:val="ListParagraph"/>
        <w:widowControl/>
        <w:numPr>
          <w:ilvl w:val="0"/>
          <w:numId w:val="13"/>
        </w:numPr>
        <w:suppressAutoHyphens w:val="0"/>
        <w:autoSpaceDN/>
        <w:contextualSpacing w:val="0"/>
        <w:textAlignment w:val="auto"/>
        <w:rPr>
          <w:sz w:val="22"/>
        </w:rPr>
      </w:pPr>
      <w:r>
        <w:rPr>
          <w:sz w:val="22"/>
        </w:rPr>
        <w:t xml:space="preserve">Project proposal on </w:t>
      </w:r>
      <w:r w:rsidRPr="00D041D6">
        <w:rPr>
          <w:i/>
          <w:sz w:val="22"/>
        </w:rPr>
        <w:t>Framework for an Arctic MPA network</w:t>
      </w:r>
      <w:r>
        <w:rPr>
          <w:sz w:val="22"/>
        </w:rPr>
        <w:t xml:space="preserve"> as proposed by Canada (</w:t>
      </w:r>
      <w:r w:rsidRPr="00D041D6">
        <w:rPr>
          <w:sz w:val="22"/>
        </w:rPr>
        <w:t>project proposal forthcoming</w:t>
      </w:r>
      <w:r>
        <w:rPr>
          <w:sz w:val="22"/>
        </w:rPr>
        <w:t xml:space="preserve">) </w:t>
      </w:r>
      <w:r w:rsidRPr="00D041D6">
        <w:rPr>
          <w:i/>
          <w:sz w:val="22"/>
        </w:rPr>
        <w:t>no: PAME(I) 13/9/a/project propsal from Canada</w:t>
      </w:r>
    </w:p>
    <w:p w:rsidR="00D041D6" w:rsidRPr="00D041D6" w:rsidRDefault="00D041D6" w:rsidP="00D041D6">
      <w:pPr>
        <w:pStyle w:val="ListParagraph"/>
        <w:widowControl/>
        <w:numPr>
          <w:ilvl w:val="0"/>
          <w:numId w:val="13"/>
        </w:numPr>
        <w:suppressAutoHyphens w:val="0"/>
        <w:autoSpaceDN/>
        <w:contextualSpacing w:val="0"/>
        <w:textAlignment w:val="auto"/>
        <w:rPr>
          <w:sz w:val="22"/>
        </w:rPr>
      </w:pPr>
      <w:r w:rsidRPr="00D041D6">
        <w:rPr>
          <w:bCs/>
          <w:sz w:val="22"/>
        </w:rPr>
        <w:t xml:space="preserve">Consideration for a project on </w:t>
      </w:r>
      <w:r w:rsidRPr="00D041D6">
        <w:rPr>
          <w:sz w:val="22"/>
          <w:lang w:val="en-CA"/>
        </w:rPr>
        <w:t xml:space="preserve">possible work on </w:t>
      </w:r>
      <w:r w:rsidRPr="00D041D6">
        <w:rPr>
          <w:rFonts w:eastAsia="Calibri"/>
          <w:sz w:val="22"/>
        </w:rPr>
        <w:t xml:space="preserve">International Offshore </w:t>
      </w:r>
      <w:r w:rsidRPr="00D041D6">
        <w:rPr>
          <w:sz w:val="22"/>
        </w:rPr>
        <w:t xml:space="preserve">Oil and Gas </w:t>
      </w:r>
      <w:r>
        <w:rPr>
          <w:rFonts w:eastAsia="Calibri"/>
          <w:sz w:val="22"/>
        </w:rPr>
        <w:t xml:space="preserve">Standards in the Arctic – </w:t>
      </w:r>
      <w:r w:rsidRPr="00D041D6">
        <w:rPr>
          <w:rFonts w:eastAsia="Calibri"/>
          <w:sz w:val="22"/>
        </w:rPr>
        <w:t>concept paper prepared by the PAME/oil and gas contact group (coordinated by USA)</w:t>
      </w:r>
      <w:r>
        <w:rPr>
          <w:rFonts w:eastAsia="Calibri"/>
          <w:sz w:val="22"/>
        </w:rPr>
        <w:t xml:space="preserve"> </w:t>
      </w:r>
      <w:r w:rsidRPr="00D041D6">
        <w:rPr>
          <w:i/>
          <w:sz w:val="22"/>
        </w:rPr>
        <w:t>no: PAME(I) 13/9/b/</w:t>
      </w:r>
      <w:r w:rsidR="00290FBC">
        <w:rPr>
          <w:i/>
          <w:sz w:val="22"/>
        </w:rPr>
        <w:t>draft concep paper</w:t>
      </w:r>
      <w:r w:rsidRPr="00D041D6">
        <w:rPr>
          <w:i/>
          <w:sz w:val="22"/>
        </w:rPr>
        <w:t xml:space="preserve"> from oil and gas contact group</w:t>
      </w:r>
    </w:p>
    <w:p w:rsidR="00D041D6" w:rsidRPr="00D041D6" w:rsidRDefault="00D041D6" w:rsidP="00D041D6">
      <w:pPr>
        <w:pStyle w:val="ListParagraph"/>
        <w:widowControl/>
        <w:numPr>
          <w:ilvl w:val="0"/>
          <w:numId w:val="13"/>
        </w:numPr>
        <w:suppressAutoHyphens w:val="0"/>
        <w:autoSpaceDN/>
        <w:contextualSpacing w:val="0"/>
        <w:textAlignment w:val="auto"/>
        <w:rPr>
          <w:sz w:val="22"/>
        </w:rPr>
      </w:pPr>
      <w:r w:rsidRPr="00D041D6">
        <w:rPr>
          <w:iCs/>
          <w:color w:val="000000"/>
          <w:sz w:val="22"/>
        </w:rPr>
        <w:t>Arctic Best Practices - National Liability, Compensation and Financial Security Regimes for Oil Pollution Damage Resulting from Offshore Oil/Gas Exploration and Exploitation –</w:t>
      </w:r>
      <w:r>
        <w:rPr>
          <w:iCs/>
          <w:color w:val="000000"/>
          <w:sz w:val="22"/>
        </w:rPr>
        <w:t xml:space="preserve"> </w:t>
      </w:r>
      <w:r w:rsidRPr="00D041D6">
        <w:rPr>
          <w:iCs/>
          <w:color w:val="000000"/>
          <w:sz w:val="22"/>
        </w:rPr>
        <w:t>project proposal by Greenland (Kingdom of Denmark)</w:t>
      </w:r>
      <w:r>
        <w:rPr>
          <w:iCs/>
          <w:color w:val="000000"/>
          <w:sz w:val="22"/>
        </w:rPr>
        <w:t xml:space="preserve"> </w:t>
      </w:r>
      <w:r>
        <w:rPr>
          <w:sz w:val="22"/>
        </w:rPr>
        <w:t xml:space="preserve">no: </w:t>
      </w:r>
      <w:r w:rsidRPr="00D041D6">
        <w:rPr>
          <w:i/>
          <w:sz w:val="22"/>
        </w:rPr>
        <w:t>PAM</w:t>
      </w:r>
      <w:r w:rsidR="00E8076C">
        <w:rPr>
          <w:i/>
          <w:sz w:val="22"/>
        </w:rPr>
        <w:t>E(I) 13/9/c/project propsal by</w:t>
      </w:r>
      <w:r w:rsidRPr="00D041D6">
        <w:rPr>
          <w:i/>
          <w:sz w:val="22"/>
        </w:rPr>
        <w:t xml:space="preserve"> Greenland</w:t>
      </w:r>
      <w:r w:rsidR="00E8076C">
        <w:rPr>
          <w:i/>
          <w:sz w:val="22"/>
        </w:rPr>
        <w:t>-Denmark</w:t>
      </w:r>
    </w:p>
    <w:p w:rsidR="00D041D6" w:rsidRPr="00D041D6" w:rsidRDefault="00D041D6" w:rsidP="00D041D6">
      <w:pPr>
        <w:pStyle w:val="ListParagraph"/>
        <w:widowControl/>
        <w:numPr>
          <w:ilvl w:val="0"/>
          <w:numId w:val="13"/>
        </w:numPr>
        <w:suppressAutoHyphens w:val="0"/>
        <w:autoSpaceDN/>
        <w:contextualSpacing w:val="0"/>
        <w:textAlignment w:val="auto"/>
        <w:rPr>
          <w:sz w:val="22"/>
        </w:rPr>
      </w:pPr>
      <w:r w:rsidRPr="00D041D6">
        <w:rPr>
          <w:sz w:val="22"/>
        </w:rPr>
        <w:t>AMSA II(A) - Project Summary/Abstract on Building marine-based subsistence mapping capacity in Arctic Coastal Communities (submitted by AIA which will also submit to SDWG)</w:t>
      </w:r>
      <w:r w:rsidR="00F4070C">
        <w:rPr>
          <w:sz w:val="22"/>
        </w:rPr>
        <w:t xml:space="preserve"> </w:t>
      </w:r>
      <w:r w:rsidR="00F4070C" w:rsidRPr="00F4070C">
        <w:rPr>
          <w:i/>
          <w:sz w:val="22"/>
        </w:rPr>
        <w:t>no: PAME(I) 13/9/d</w:t>
      </w:r>
      <w:r w:rsidRPr="00F4070C">
        <w:rPr>
          <w:i/>
          <w:sz w:val="22"/>
        </w:rPr>
        <w:t xml:space="preserve">/project propsal from </w:t>
      </w:r>
      <w:r w:rsidR="00F4070C" w:rsidRPr="00F4070C">
        <w:rPr>
          <w:i/>
          <w:sz w:val="22"/>
        </w:rPr>
        <w:t>AIA</w:t>
      </w:r>
    </w:p>
    <w:p w:rsidR="00DF53CC" w:rsidRDefault="00DF53CC" w:rsidP="00C86CDC">
      <w:pPr>
        <w:ind w:left="708"/>
        <w:rPr>
          <w:i/>
          <w:iCs/>
          <w:sz w:val="22"/>
          <w:lang w:val="en-GB"/>
        </w:rPr>
      </w:pPr>
    </w:p>
    <w:p w:rsidR="00E27676" w:rsidRPr="00A00E43" w:rsidRDefault="002030BD" w:rsidP="00A00E43">
      <w:pPr>
        <w:rPr>
          <w:sz w:val="22"/>
          <w:lang w:val="en-GB"/>
        </w:rPr>
      </w:pPr>
      <w:r>
        <w:rPr>
          <w:noProof/>
          <w:sz w:val="22"/>
          <w:lang w:val="en-US" w:eastAsia="en-US"/>
        </w:rPr>
        <mc:AlternateContent>
          <mc:Choice Requires="wps">
            <w:drawing>
              <wp:inline distT="0" distB="0" distL="0" distR="0">
                <wp:extent cx="6359525" cy="853440"/>
                <wp:effectExtent l="0" t="0" r="15875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0C" w:rsidRDefault="00F4070C" w:rsidP="00951A59">
                            <w:pPr>
                              <w:pStyle w:val="Heading1"/>
                              <w:spacing w:before="0"/>
                            </w:pPr>
                            <w:r w:rsidRPr="00C86CDC">
                              <w:t xml:space="preserve">Action requested by PAME </w:t>
                            </w:r>
                            <w:r>
                              <w:t>I-2013:</w:t>
                            </w:r>
                          </w:p>
                          <w:p w:rsidR="00F4070C" w:rsidRPr="00D041D6" w:rsidRDefault="00F4070C" w:rsidP="00A040FD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b/>
                                <w:sz w:val="22"/>
                              </w:rPr>
                            </w:pPr>
                            <w:r w:rsidRPr="00D041D6">
                              <w:rPr>
                                <w:b/>
                                <w:sz w:val="22"/>
                              </w:rPr>
                              <w:t>Review, update, confirm co-leads and agree to a final version of the PAME 2013-2015 Work Plan for submission to SAOs in March and Ministerial meeting in May.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500.75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">
                <v:textbox>
                  <w:txbxContent>
                    <w:p w:rsidR="00F4070C" w:rsidRDefault="00F4070C" w:rsidP="00951A59">
                      <w:pPr>
                        <w:pStyle w:val="Heading1"/>
                        <w:spacing w:before="0"/>
                      </w:pPr>
                      <w:r w:rsidRPr="00C86CDC">
                        <w:t xml:space="preserve">Action requested by PAME </w:t>
                      </w:r>
                      <w:r>
                        <w:t>I-2013:</w:t>
                      </w:r>
                    </w:p>
                    <w:p w:rsidR="00F4070C" w:rsidRPr="00D041D6" w:rsidRDefault="00F4070C" w:rsidP="00A040FD">
                      <w:pPr>
                        <w:widowControl/>
                        <w:suppressAutoHyphens w:val="0"/>
                        <w:autoSpaceDN/>
                        <w:textAlignment w:val="auto"/>
                        <w:rPr>
                          <w:b/>
                          <w:sz w:val="22"/>
                        </w:rPr>
                      </w:pPr>
                      <w:r w:rsidRPr="00D041D6">
                        <w:rPr>
                          <w:b/>
                          <w:sz w:val="22"/>
                        </w:rPr>
                        <w:t>Review, update, confirm co-leads and agree to a final version of the PAME 2013-2015 Work Plan for submission to SAOs in March and Ministerial meeting in May.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27676" w:rsidRPr="00A00E43" w:rsidSect="00054211">
      <w:head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0C" w:rsidRDefault="00F4070C" w:rsidP="00E27676">
      <w:pPr>
        <w:spacing w:before="0" w:after="0"/>
      </w:pPr>
      <w:r>
        <w:separator/>
      </w:r>
    </w:p>
  </w:endnote>
  <w:endnote w:type="continuationSeparator" w:id="0">
    <w:p w:rsidR="00F4070C" w:rsidRDefault="00F4070C" w:rsidP="00E276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0C" w:rsidRDefault="00F4070C" w:rsidP="00E27676">
      <w:pPr>
        <w:spacing w:before="0" w:after="0"/>
      </w:pPr>
      <w:r>
        <w:separator/>
      </w:r>
    </w:p>
  </w:footnote>
  <w:footnote w:type="continuationSeparator" w:id="0">
    <w:p w:rsidR="00F4070C" w:rsidRDefault="00F4070C" w:rsidP="00E276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C" w:rsidRPr="00D041D6" w:rsidRDefault="00F4070C" w:rsidP="00D041D6">
    <w:pPr>
      <w:jc w:val="right"/>
      <w:rPr>
        <w:sz w:val="20"/>
        <w:szCs w:val="20"/>
      </w:rPr>
    </w:pPr>
    <w:r>
      <w:rPr>
        <w:sz w:val="20"/>
        <w:szCs w:val="20"/>
      </w:rPr>
      <w:t xml:space="preserve">PAME (I) 13/9/Annotation to revised </w:t>
    </w:r>
    <w:r w:rsidRPr="004D06E1">
      <w:rPr>
        <w:sz w:val="20"/>
        <w:szCs w:val="20"/>
      </w:rPr>
      <w:t>draft PAME W</w:t>
    </w:r>
    <w:r>
      <w:rPr>
        <w:sz w:val="20"/>
        <w:szCs w:val="20"/>
      </w:rPr>
      <w:t>ork Plan for 2013-2015 version 16</w:t>
    </w:r>
    <w:r w:rsidRPr="0095676C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Jan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916"/>
    <w:multiLevelType w:val="hybridMultilevel"/>
    <w:tmpl w:val="A9D83FE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4BCA"/>
    <w:multiLevelType w:val="hybridMultilevel"/>
    <w:tmpl w:val="AC0E2C78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791D"/>
    <w:multiLevelType w:val="hybridMultilevel"/>
    <w:tmpl w:val="5992B096"/>
    <w:lvl w:ilvl="0" w:tplc="5EF69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60F94"/>
    <w:multiLevelType w:val="hybridMultilevel"/>
    <w:tmpl w:val="8E48F174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45E9"/>
    <w:multiLevelType w:val="hybridMultilevel"/>
    <w:tmpl w:val="8F424402"/>
    <w:lvl w:ilvl="0" w:tplc="040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AAD18CA"/>
    <w:multiLevelType w:val="hybridMultilevel"/>
    <w:tmpl w:val="7B3E61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56EE4"/>
    <w:multiLevelType w:val="hybridMultilevel"/>
    <w:tmpl w:val="E832585E"/>
    <w:lvl w:ilvl="0" w:tplc="040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B772E46"/>
    <w:multiLevelType w:val="hybridMultilevel"/>
    <w:tmpl w:val="CE089BFE"/>
    <w:lvl w:ilvl="0" w:tplc="5EF69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02F61"/>
    <w:multiLevelType w:val="hybridMultilevel"/>
    <w:tmpl w:val="C5083E1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1415F"/>
    <w:multiLevelType w:val="hybridMultilevel"/>
    <w:tmpl w:val="D39EDB26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C1E1D"/>
    <w:multiLevelType w:val="multilevel"/>
    <w:tmpl w:val="F8DCBDF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09D781C"/>
    <w:multiLevelType w:val="hybridMultilevel"/>
    <w:tmpl w:val="31F63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8361F"/>
    <w:multiLevelType w:val="hybridMultilevel"/>
    <w:tmpl w:val="EB862A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049F1"/>
    <w:multiLevelType w:val="hybridMultilevel"/>
    <w:tmpl w:val="280CC2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76"/>
    <w:rsid w:val="00001E8E"/>
    <w:rsid w:val="000043EE"/>
    <w:rsid w:val="00005A21"/>
    <w:rsid w:val="00011B80"/>
    <w:rsid w:val="00012C38"/>
    <w:rsid w:val="000131F3"/>
    <w:rsid w:val="000143B0"/>
    <w:rsid w:val="00021FAA"/>
    <w:rsid w:val="00026BC3"/>
    <w:rsid w:val="00026D65"/>
    <w:rsid w:val="00027468"/>
    <w:rsid w:val="00031823"/>
    <w:rsid w:val="000349E2"/>
    <w:rsid w:val="000353DF"/>
    <w:rsid w:val="00037559"/>
    <w:rsid w:val="00040CEF"/>
    <w:rsid w:val="00043CCC"/>
    <w:rsid w:val="00046722"/>
    <w:rsid w:val="00050C59"/>
    <w:rsid w:val="00053676"/>
    <w:rsid w:val="00054211"/>
    <w:rsid w:val="00060A22"/>
    <w:rsid w:val="00061312"/>
    <w:rsid w:val="00064034"/>
    <w:rsid w:val="00067187"/>
    <w:rsid w:val="00071021"/>
    <w:rsid w:val="000747DC"/>
    <w:rsid w:val="00083F74"/>
    <w:rsid w:val="00090CBA"/>
    <w:rsid w:val="000972A3"/>
    <w:rsid w:val="000A2276"/>
    <w:rsid w:val="000A37EF"/>
    <w:rsid w:val="000A51CA"/>
    <w:rsid w:val="000A5F1B"/>
    <w:rsid w:val="000A6B3F"/>
    <w:rsid w:val="000A6F7B"/>
    <w:rsid w:val="000B3616"/>
    <w:rsid w:val="000B45B4"/>
    <w:rsid w:val="000B66E8"/>
    <w:rsid w:val="000C4E02"/>
    <w:rsid w:val="000D1E18"/>
    <w:rsid w:val="000D22E9"/>
    <w:rsid w:val="000E20BD"/>
    <w:rsid w:val="000E35DC"/>
    <w:rsid w:val="000E4DB9"/>
    <w:rsid w:val="000E5BFE"/>
    <w:rsid w:val="000E7AF9"/>
    <w:rsid w:val="000F0CEF"/>
    <w:rsid w:val="000F4D15"/>
    <w:rsid w:val="000F7C11"/>
    <w:rsid w:val="0010490F"/>
    <w:rsid w:val="001075CC"/>
    <w:rsid w:val="00112871"/>
    <w:rsid w:val="00123A8A"/>
    <w:rsid w:val="00124DDB"/>
    <w:rsid w:val="0014051A"/>
    <w:rsid w:val="00141408"/>
    <w:rsid w:val="00142134"/>
    <w:rsid w:val="00142A8A"/>
    <w:rsid w:val="00154CB1"/>
    <w:rsid w:val="001571D5"/>
    <w:rsid w:val="001626BA"/>
    <w:rsid w:val="0016456F"/>
    <w:rsid w:val="00165CE7"/>
    <w:rsid w:val="00171616"/>
    <w:rsid w:val="001804B5"/>
    <w:rsid w:val="001807C1"/>
    <w:rsid w:val="001814FC"/>
    <w:rsid w:val="00182DB7"/>
    <w:rsid w:val="00183100"/>
    <w:rsid w:val="00184917"/>
    <w:rsid w:val="0018516F"/>
    <w:rsid w:val="0018646F"/>
    <w:rsid w:val="001920AD"/>
    <w:rsid w:val="0019380F"/>
    <w:rsid w:val="00195E25"/>
    <w:rsid w:val="00195FFB"/>
    <w:rsid w:val="001A1A87"/>
    <w:rsid w:val="001A3682"/>
    <w:rsid w:val="001A4F74"/>
    <w:rsid w:val="001A7540"/>
    <w:rsid w:val="001B1A9A"/>
    <w:rsid w:val="001B50AD"/>
    <w:rsid w:val="001B5D2E"/>
    <w:rsid w:val="001C3538"/>
    <w:rsid w:val="001C483F"/>
    <w:rsid w:val="001C5D0E"/>
    <w:rsid w:val="001C6561"/>
    <w:rsid w:val="001C7B40"/>
    <w:rsid w:val="001D3085"/>
    <w:rsid w:val="001D3B5F"/>
    <w:rsid w:val="001D74AE"/>
    <w:rsid w:val="001E0AE7"/>
    <w:rsid w:val="001E465E"/>
    <w:rsid w:val="001E4EE1"/>
    <w:rsid w:val="001E5F72"/>
    <w:rsid w:val="001E76C6"/>
    <w:rsid w:val="001E780F"/>
    <w:rsid w:val="001F2EBF"/>
    <w:rsid w:val="001F4C6A"/>
    <w:rsid w:val="001F741E"/>
    <w:rsid w:val="002030BD"/>
    <w:rsid w:val="00206108"/>
    <w:rsid w:val="00207EAF"/>
    <w:rsid w:val="00210E47"/>
    <w:rsid w:val="002140A4"/>
    <w:rsid w:val="00216705"/>
    <w:rsid w:val="00217E63"/>
    <w:rsid w:val="002207E7"/>
    <w:rsid w:val="00223C90"/>
    <w:rsid w:val="00232EAA"/>
    <w:rsid w:val="00234296"/>
    <w:rsid w:val="002364EB"/>
    <w:rsid w:val="00236DA6"/>
    <w:rsid w:val="00237DD6"/>
    <w:rsid w:val="002470EB"/>
    <w:rsid w:val="00251055"/>
    <w:rsid w:val="00252A79"/>
    <w:rsid w:val="00254778"/>
    <w:rsid w:val="00254F06"/>
    <w:rsid w:val="00261235"/>
    <w:rsid w:val="00261D24"/>
    <w:rsid w:val="0026220B"/>
    <w:rsid w:val="00264F89"/>
    <w:rsid w:val="00266E80"/>
    <w:rsid w:val="00267F0A"/>
    <w:rsid w:val="00270C82"/>
    <w:rsid w:val="002726A3"/>
    <w:rsid w:val="0027530F"/>
    <w:rsid w:val="002778BA"/>
    <w:rsid w:val="00284F3B"/>
    <w:rsid w:val="00286EF6"/>
    <w:rsid w:val="00290FBC"/>
    <w:rsid w:val="002976CB"/>
    <w:rsid w:val="002A04EF"/>
    <w:rsid w:val="002A1418"/>
    <w:rsid w:val="002A2136"/>
    <w:rsid w:val="002A2352"/>
    <w:rsid w:val="002A2C97"/>
    <w:rsid w:val="002A2ED6"/>
    <w:rsid w:val="002A346D"/>
    <w:rsid w:val="002A737C"/>
    <w:rsid w:val="002B2632"/>
    <w:rsid w:val="002B4BFD"/>
    <w:rsid w:val="002B5607"/>
    <w:rsid w:val="002B6708"/>
    <w:rsid w:val="002B720A"/>
    <w:rsid w:val="002C0196"/>
    <w:rsid w:val="002E20C1"/>
    <w:rsid w:val="002E3DF5"/>
    <w:rsid w:val="002E64C3"/>
    <w:rsid w:val="002E6853"/>
    <w:rsid w:val="002E75C8"/>
    <w:rsid w:val="002F6594"/>
    <w:rsid w:val="003025E6"/>
    <w:rsid w:val="0030266B"/>
    <w:rsid w:val="003052BF"/>
    <w:rsid w:val="0031417B"/>
    <w:rsid w:val="00316120"/>
    <w:rsid w:val="003269F8"/>
    <w:rsid w:val="003277F4"/>
    <w:rsid w:val="00331699"/>
    <w:rsid w:val="00331F8A"/>
    <w:rsid w:val="00333EAA"/>
    <w:rsid w:val="00335114"/>
    <w:rsid w:val="00336962"/>
    <w:rsid w:val="00340E79"/>
    <w:rsid w:val="00341F19"/>
    <w:rsid w:val="003433AD"/>
    <w:rsid w:val="003468E3"/>
    <w:rsid w:val="00350BD0"/>
    <w:rsid w:val="00354DE0"/>
    <w:rsid w:val="003574BB"/>
    <w:rsid w:val="0036466A"/>
    <w:rsid w:val="00364EE3"/>
    <w:rsid w:val="00367E91"/>
    <w:rsid w:val="0037265A"/>
    <w:rsid w:val="00373EB4"/>
    <w:rsid w:val="0037491B"/>
    <w:rsid w:val="00375238"/>
    <w:rsid w:val="00375C35"/>
    <w:rsid w:val="00375CB5"/>
    <w:rsid w:val="00381EBC"/>
    <w:rsid w:val="00383A37"/>
    <w:rsid w:val="0038507A"/>
    <w:rsid w:val="00386FE6"/>
    <w:rsid w:val="003960F0"/>
    <w:rsid w:val="00397026"/>
    <w:rsid w:val="00397E9A"/>
    <w:rsid w:val="00397F61"/>
    <w:rsid w:val="003A0B1B"/>
    <w:rsid w:val="003A299A"/>
    <w:rsid w:val="003A302C"/>
    <w:rsid w:val="003A7B21"/>
    <w:rsid w:val="003B2BB4"/>
    <w:rsid w:val="003C65D7"/>
    <w:rsid w:val="003C6B00"/>
    <w:rsid w:val="003C72FB"/>
    <w:rsid w:val="003C7B73"/>
    <w:rsid w:val="003C7D7E"/>
    <w:rsid w:val="003D4C96"/>
    <w:rsid w:val="003E0B31"/>
    <w:rsid w:val="003E0B95"/>
    <w:rsid w:val="003E175F"/>
    <w:rsid w:val="003E2401"/>
    <w:rsid w:val="003F02F0"/>
    <w:rsid w:val="003F034B"/>
    <w:rsid w:val="003F09D7"/>
    <w:rsid w:val="003F0BA2"/>
    <w:rsid w:val="003F3DBC"/>
    <w:rsid w:val="003F42CB"/>
    <w:rsid w:val="004014D5"/>
    <w:rsid w:val="00402A84"/>
    <w:rsid w:val="004041D3"/>
    <w:rsid w:val="004057E6"/>
    <w:rsid w:val="00406B6C"/>
    <w:rsid w:val="00410D28"/>
    <w:rsid w:val="0041682E"/>
    <w:rsid w:val="00417683"/>
    <w:rsid w:val="004255A1"/>
    <w:rsid w:val="004269EB"/>
    <w:rsid w:val="00427682"/>
    <w:rsid w:val="004317F8"/>
    <w:rsid w:val="00433BFD"/>
    <w:rsid w:val="00434935"/>
    <w:rsid w:val="0043741E"/>
    <w:rsid w:val="004377DA"/>
    <w:rsid w:val="004400DD"/>
    <w:rsid w:val="00441AC1"/>
    <w:rsid w:val="0044261B"/>
    <w:rsid w:val="004426CB"/>
    <w:rsid w:val="00442705"/>
    <w:rsid w:val="00443B06"/>
    <w:rsid w:val="00445E0C"/>
    <w:rsid w:val="00450B8F"/>
    <w:rsid w:val="0045130B"/>
    <w:rsid w:val="00453E7F"/>
    <w:rsid w:val="00461889"/>
    <w:rsid w:val="00462A18"/>
    <w:rsid w:val="00467EB2"/>
    <w:rsid w:val="0047162D"/>
    <w:rsid w:val="0048577B"/>
    <w:rsid w:val="0048751D"/>
    <w:rsid w:val="0049694E"/>
    <w:rsid w:val="004A020E"/>
    <w:rsid w:val="004A161D"/>
    <w:rsid w:val="004A35ED"/>
    <w:rsid w:val="004B25E7"/>
    <w:rsid w:val="004B2FF1"/>
    <w:rsid w:val="004B3825"/>
    <w:rsid w:val="004B506A"/>
    <w:rsid w:val="004B55D6"/>
    <w:rsid w:val="004B6570"/>
    <w:rsid w:val="004B71A5"/>
    <w:rsid w:val="004C3FA7"/>
    <w:rsid w:val="004D0CCF"/>
    <w:rsid w:val="004D0DC7"/>
    <w:rsid w:val="004D1FA2"/>
    <w:rsid w:val="004E3C79"/>
    <w:rsid w:val="004E527D"/>
    <w:rsid w:val="004E5435"/>
    <w:rsid w:val="004F45A3"/>
    <w:rsid w:val="004F5077"/>
    <w:rsid w:val="004F6DBD"/>
    <w:rsid w:val="004F730C"/>
    <w:rsid w:val="00500B10"/>
    <w:rsid w:val="00504376"/>
    <w:rsid w:val="00504CCF"/>
    <w:rsid w:val="00510B79"/>
    <w:rsid w:val="00512F60"/>
    <w:rsid w:val="005160B6"/>
    <w:rsid w:val="00523943"/>
    <w:rsid w:val="00531A9D"/>
    <w:rsid w:val="00531E48"/>
    <w:rsid w:val="0053285E"/>
    <w:rsid w:val="005329C3"/>
    <w:rsid w:val="00537082"/>
    <w:rsid w:val="00550B63"/>
    <w:rsid w:val="00551E61"/>
    <w:rsid w:val="00552CF9"/>
    <w:rsid w:val="00556D9A"/>
    <w:rsid w:val="00564EE0"/>
    <w:rsid w:val="00566299"/>
    <w:rsid w:val="005728AB"/>
    <w:rsid w:val="0058352E"/>
    <w:rsid w:val="00584F7A"/>
    <w:rsid w:val="00596F8B"/>
    <w:rsid w:val="005A1EF8"/>
    <w:rsid w:val="005A45A6"/>
    <w:rsid w:val="005A54B6"/>
    <w:rsid w:val="005A628E"/>
    <w:rsid w:val="005B0460"/>
    <w:rsid w:val="005B0A9C"/>
    <w:rsid w:val="005B4EF9"/>
    <w:rsid w:val="005B6E95"/>
    <w:rsid w:val="005B721C"/>
    <w:rsid w:val="005C1A69"/>
    <w:rsid w:val="005C27B7"/>
    <w:rsid w:val="005C29F5"/>
    <w:rsid w:val="005C7178"/>
    <w:rsid w:val="005D0563"/>
    <w:rsid w:val="005D4607"/>
    <w:rsid w:val="005D5784"/>
    <w:rsid w:val="005D61ED"/>
    <w:rsid w:val="005D67C3"/>
    <w:rsid w:val="005D755F"/>
    <w:rsid w:val="005E2082"/>
    <w:rsid w:val="005E58AF"/>
    <w:rsid w:val="005E59F9"/>
    <w:rsid w:val="005E7556"/>
    <w:rsid w:val="005F0151"/>
    <w:rsid w:val="006051DA"/>
    <w:rsid w:val="00607C70"/>
    <w:rsid w:val="00607E8B"/>
    <w:rsid w:val="00610712"/>
    <w:rsid w:val="00611983"/>
    <w:rsid w:val="00611CFF"/>
    <w:rsid w:val="00613556"/>
    <w:rsid w:val="00614A9A"/>
    <w:rsid w:val="00614B59"/>
    <w:rsid w:val="00616085"/>
    <w:rsid w:val="00624379"/>
    <w:rsid w:val="006246D7"/>
    <w:rsid w:val="00625B1D"/>
    <w:rsid w:val="0062731D"/>
    <w:rsid w:val="00627CA9"/>
    <w:rsid w:val="00631EDA"/>
    <w:rsid w:val="00634DD6"/>
    <w:rsid w:val="00637D2E"/>
    <w:rsid w:val="00643EEC"/>
    <w:rsid w:val="00646918"/>
    <w:rsid w:val="006559AD"/>
    <w:rsid w:val="006615ED"/>
    <w:rsid w:val="00662035"/>
    <w:rsid w:val="006636F0"/>
    <w:rsid w:val="00665C23"/>
    <w:rsid w:val="00671AE7"/>
    <w:rsid w:val="00671EEB"/>
    <w:rsid w:val="00677D66"/>
    <w:rsid w:val="00681490"/>
    <w:rsid w:val="006850BD"/>
    <w:rsid w:val="00685234"/>
    <w:rsid w:val="00685651"/>
    <w:rsid w:val="00685BE4"/>
    <w:rsid w:val="00685FD0"/>
    <w:rsid w:val="00687A45"/>
    <w:rsid w:val="0069277B"/>
    <w:rsid w:val="0069703D"/>
    <w:rsid w:val="006A0C27"/>
    <w:rsid w:val="006A15AA"/>
    <w:rsid w:val="006A2F9F"/>
    <w:rsid w:val="006A6B61"/>
    <w:rsid w:val="006B22FB"/>
    <w:rsid w:val="006B7013"/>
    <w:rsid w:val="006C076F"/>
    <w:rsid w:val="006D09B8"/>
    <w:rsid w:val="006D2685"/>
    <w:rsid w:val="006D70C4"/>
    <w:rsid w:val="006E2D28"/>
    <w:rsid w:val="006F063D"/>
    <w:rsid w:val="006F296D"/>
    <w:rsid w:val="006F529D"/>
    <w:rsid w:val="007018F6"/>
    <w:rsid w:val="00703086"/>
    <w:rsid w:val="00707522"/>
    <w:rsid w:val="00712D30"/>
    <w:rsid w:val="0072421E"/>
    <w:rsid w:val="00724E8E"/>
    <w:rsid w:val="00727FF6"/>
    <w:rsid w:val="00732D3D"/>
    <w:rsid w:val="0073367E"/>
    <w:rsid w:val="00735458"/>
    <w:rsid w:val="00735B2A"/>
    <w:rsid w:val="007366BF"/>
    <w:rsid w:val="00740CAE"/>
    <w:rsid w:val="00743D71"/>
    <w:rsid w:val="007449EC"/>
    <w:rsid w:val="00745D06"/>
    <w:rsid w:val="00747C17"/>
    <w:rsid w:val="007528BC"/>
    <w:rsid w:val="00754183"/>
    <w:rsid w:val="00755E59"/>
    <w:rsid w:val="00763085"/>
    <w:rsid w:val="0076538D"/>
    <w:rsid w:val="00770397"/>
    <w:rsid w:val="007704B2"/>
    <w:rsid w:val="00771C64"/>
    <w:rsid w:val="007744DE"/>
    <w:rsid w:val="00774A5E"/>
    <w:rsid w:val="007803C9"/>
    <w:rsid w:val="00782C62"/>
    <w:rsid w:val="00783C1B"/>
    <w:rsid w:val="0078473D"/>
    <w:rsid w:val="00785D8C"/>
    <w:rsid w:val="00791509"/>
    <w:rsid w:val="00792EEA"/>
    <w:rsid w:val="007930DA"/>
    <w:rsid w:val="00795AD9"/>
    <w:rsid w:val="00796FF7"/>
    <w:rsid w:val="007A1EC8"/>
    <w:rsid w:val="007A53AC"/>
    <w:rsid w:val="007A69D0"/>
    <w:rsid w:val="007B28AF"/>
    <w:rsid w:val="007B53C4"/>
    <w:rsid w:val="007B5863"/>
    <w:rsid w:val="007B5F22"/>
    <w:rsid w:val="007B6BEA"/>
    <w:rsid w:val="007C0E4F"/>
    <w:rsid w:val="007D071E"/>
    <w:rsid w:val="007D4B0D"/>
    <w:rsid w:val="007D5B22"/>
    <w:rsid w:val="007E02A0"/>
    <w:rsid w:val="007E0DA2"/>
    <w:rsid w:val="007E17F2"/>
    <w:rsid w:val="007E30F2"/>
    <w:rsid w:val="007E53F5"/>
    <w:rsid w:val="007F1014"/>
    <w:rsid w:val="007F20B0"/>
    <w:rsid w:val="007F3AD9"/>
    <w:rsid w:val="007F3BB6"/>
    <w:rsid w:val="007F7044"/>
    <w:rsid w:val="00800906"/>
    <w:rsid w:val="00800CE8"/>
    <w:rsid w:val="00802398"/>
    <w:rsid w:val="00803E90"/>
    <w:rsid w:val="008079F6"/>
    <w:rsid w:val="00810574"/>
    <w:rsid w:val="00811F82"/>
    <w:rsid w:val="00812474"/>
    <w:rsid w:val="00815886"/>
    <w:rsid w:val="00817F73"/>
    <w:rsid w:val="00820398"/>
    <w:rsid w:val="00823B5D"/>
    <w:rsid w:val="008249C3"/>
    <w:rsid w:val="00827FC8"/>
    <w:rsid w:val="00830B5E"/>
    <w:rsid w:val="00831110"/>
    <w:rsid w:val="008344CE"/>
    <w:rsid w:val="00834B16"/>
    <w:rsid w:val="00834D50"/>
    <w:rsid w:val="00841B05"/>
    <w:rsid w:val="0084423B"/>
    <w:rsid w:val="00844F6F"/>
    <w:rsid w:val="00846CB3"/>
    <w:rsid w:val="008473EE"/>
    <w:rsid w:val="00850B92"/>
    <w:rsid w:val="00852B2A"/>
    <w:rsid w:val="00853AE2"/>
    <w:rsid w:val="00856F1A"/>
    <w:rsid w:val="00864F43"/>
    <w:rsid w:val="0086790A"/>
    <w:rsid w:val="00867B8A"/>
    <w:rsid w:val="00867D1B"/>
    <w:rsid w:val="00871CD7"/>
    <w:rsid w:val="00873220"/>
    <w:rsid w:val="00883E7A"/>
    <w:rsid w:val="00890FBC"/>
    <w:rsid w:val="008954E5"/>
    <w:rsid w:val="00896670"/>
    <w:rsid w:val="00896CA8"/>
    <w:rsid w:val="008A2039"/>
    <w:rsid w:val="008A442B"/>
    <w:rsid w:val="008A46D5"/>
    <w:rsid w:val="008A518E"/>
    <w:rsid w:val="008A55A4"/>
    <w:rsid w:val="008A5633"/>
    <w:rsid w:val="008C04AE"/>
    <w:rsid w:val="008C156A"/>
    <w:rsid w:val="008C38FF"/>
    <w:rsid w:val="008C4769"/>
    <w:rsid w:val="008C608E"/>
    <w:rsid w:val="008D09F2"/>
    <w:rsid w:val="008D1624"/>
    <w:rsid w:val="008D4C95"/>
    <w:rsid w:val="008E09B1"/>
    <w:rsid w:val="008E1F4B"/>
    <w:rsid w:val="008E35D4"/>
    <w:rsid w:val="008E36AB"/>
    <w:rsid w:val="008E55B8"/>
    <w:rsid w:val="008E63A5"/>
    <w:rsid w:val="008E6CED"/>
    <w:rsid w:val="008F250D"/>
    <w:rsid w:val="008F3A3D"/>
    <w:rsid w:val="008F58D6"/>
    <w:rsid w:val="008F6CE6"/>
    <w:rsid w:val="00900A39"/>
    <w:rsid w:val="0090213B"/>
    <w:rsid w:val="0090311A"/>
    <w:rsid w:val="00907676"/>
    <w:rsid w:val="00910254"/>
    <w:rsid w:val="0091351A"/>
    <w:rsid w:val="00914CCD"/>
    <w:rsid w:val="0091528C"/>
    <w:rsid w:val="00920A76"/>
    <w:rsid w:val="0092160C"/>
    <w:rsid w:val="009217F9"/>
    <w:rsid w:val="00921ED2"/>
    <w:rsid w:val="0092271C"/>
    <w:rsid w:val="00922856"/>
    <w:rsid w:val="00922984"/>
    <w:rsid w:val="00922A43"/>
    <w:rsid w:val="0093284F"/>
    <w:rsid w:val="00934B06"/>
    <w:rsid w:val="00935868"/>
    <w:rsid w:val="00946E5E"/>
    <w:rsid w:val="00950B85"/>
    <w:rsid w:val="00951A59"/>
    <w:rsid w:val="00951B4F"/>
    <w:rsid w:val="0095361C"/>
    <w:rsid w:val="00954C9C"/>
    <w:rsid w:val="00957BEE"/>
    <w:rsid w:val="00960B28"/>
    <w:rsid w:val="00961F79"/>
    <w:rsid w:val="00971027"/>
    <w:rsid w:val="00971FD4"/>
    <w:rsid w:val="0097485F"/>
    <w:rsid w:val="009759D3"/>
    <w:rsid w:val="009771B3"/>
    <w:rsid w:val="00981F49"/>
    <w:rsid w:val="0098313B"/>
    <w:rsid w:val="0098421F"/>
    <w:rsid w:val="009863AA"/>
    <w:rsid w:val="00992F84"/>
    <w:rsid w:val="009941A0"/>
    <w:rsid w:val="009946E0"/>
    <w:rsid w:val="00994DDC"/>
    <w:rsid w:val="00995509"/>
    <w:rsid w:val="009962F2"/>
    <w:rsid w:val="009A1192"/>
    <w:rsid w:val="009A1224"/>
    <w:rsid w:val="009A3EF1"/>
    <w:rsid w:val="009A57D4"/>
    <w:rsid w:val="009B1034"/>
    <w:rsid w:val="009B4F9A"/>
    <w:rsid w:val="009B75E5"/>
    <w:rsid w:val="009C01B5"/>
    <w:rsid w:val="009C3AAF"/>
    <w:rsid w:val="009C566B"/>
    <w:rsid w:val="009C6417"/>
    <w:rsid w:val="009D02EA"/>
    <w:rsid w:val="009D078F"/>
    <w:rsid w:val="009D5296"/>
    <w:rsid w:val="009D69B5"/>
    <w:rsid w:val="009E2CA2"/>
    <w:rsid w:val="009E7000"/>
    <w:rsid w:val="00A00E43"/>
    <w:rsid w:val="00A040FD"/>
    <w:rsid w:val="00A11513"/>
    <w:rsid w:val="00A12E8C"/>
    <w:rsid w:val="00A172EB"/>
    <w:rsid w:val="00A26D0A"/>
    <w:rsid w:val="00A32ED1"/>
    <w:rsid w:val="00A36FFC"/>
    <w:rsid w:val="00A37A65"/>
    <w:rsid w:val="00A44794"/>
    <w:rsid w:val="00A46E29"/>
    <w:rsid w:val="00A4714B"/>
    <w:rsid w:val="00A5566D"/>
    <w:rsid w:val="00A56E09"/>
    <w:rsid w:val="00A57BD8"/>
    <w:rsid w:val="00A64F24"/>
    <w:rsid w:val="00A665C0"/>
    <w:rsid w:val="00A670B2"/>
    <w:rsid w:val="00A7018E"/>
    <w:rsid w:val="00A738D5"/>
    <w:rsid w:val="00A76984"/>
    <w:rsid w:val="00A77011"/>
    <w:rsid w:val="00A84D52"/>
    <w:rsid w:val="00A84E38"/>
    <w:rsid w:val="00A85DFF"/>
    <w:rsid w:val="00A86D3D"/>
    <w:rsid w:val="00A907DA"/>
    <w:rsid w:val="00A917B5"/>
    <w:rsid w:val="00A91AEC"/>
    <w:rsid w:val="00A92B7F"/>
    <w:rsid w:val="00A950C4"/>
    <w:rsid w:val="00AA0D12"/>
    <w:rsid w:val="00AA7CA1"/>
    <w:rsid w:val="00AB3281"/>
    <w:rsid w:val="00AB37D0"/>
    <w:rsid w:val="00AB507B"/>
    <w:rsid w:val="00AB56FA"/>
    <w:rsid w:val="00AB63DE"/>
    <w:rsid w:val="00AB79C1"/>
    <w:rsid w:val="00AC3FB0"/>
    <w:rsid w:val="00AD284A"/>
    <w:rsid w:val="00AE1D2A"/>
    <w:rsid w:val="00AE4FDC"/>
    <w:rsid w:val="00AE7544"/>
    <w:rsid w:val="00AF3F9C"/>
    <w:rsid w:val="00AF6946"/>
    <w:rsid w:val="00AF79A4"/>
    <w:rsid w:val="00B05341"/>
    <w:rsid w:val="00B07DCB"/>
    <w:rsid w:val="00B14835"/>
    <w:rsid w:val="00B15450"/>
    <w:rsid w:val="00B20EC0"/>
    <w:rsid w:val="00B20ECD"/>
    <w:rsid w:val="00B22A52"/>
    <w:rsid w:val="00B244C3"/>
    <w:rsid w:val="00B25134"/>
    <w:rsid w:val="00B25584"/>
    <w:rsid w:val="00B25E14"/>
    <w:rsid w:val="00B4571B"/>
    <w:rsid w:val="00B508E5"/>
    <w:rsid w:val="00B60432"/>
    <w:rsid w:val="00B60C4F"/>
    <w:rsid w:val="00B6238A"/>
    <w:rsid w:val="00B623D3"/>
    <w:rsid w:val="00B66B44"/>
    <w:rsid w:val="00B6795F"/>
    <w:rsid w:val="00B70B36"/>
    <w:rsid w:val="00B768FD"/>
    <w:rsid w:val="00B8149A"/>
    <w:rsid w:val="00B81F4B"/>
    <w:rsid w:val="00B83B15"/>
    <w:rsid w:val="00B84034"/>
    <w:rsid w:val="00B851FD"/>
    <w:rsid w:val="00B85EEE"/>
    <w:rsid w:val="00B87C0A"/>
    <w:rsid w:val="00B903F8"/>
    <w:rsid w:val="00B9178F"/>
    <w:rsid w:val="00B92CA9"/>
    <w:rsid w:val="00B951AD"/>
    <w:rsid w:val="00BA1703"/>
    <w:rsid w:val="00BA3489"/>
    <w:rsid w:val="00BA7254"/>
    <w:rsid w:val="00BB045A"/>
    <w:rsid w:val="00BB4DAF"/>
    <w:rsid w:val="00BB4EAB"/>
    <w:rsid w:val="00BC0373"/>
    <w:rsid w:val="00BC0F6F"/>
    <w:rsid w:val="00BC40C8"/>
    <w:rsid w:val="00BC4E80"/>
    <w:rsid w:val="00BD031A"/>
    <w:rsid w:val="00BD05A6"/>
    <w:rsid w:val="00BD07D4"/>
    <w:rsid w:val="00BD3054"/>
    <w:rsid w:val="00BD3459"/>
    <w:rsid w:val="00BD51DD"/>
    <w:rsid w:val="00BD56E9"/>
    <w:rsid w:val="00BD5DE1"/>
    <w:rsid w:val="00BD7988"/>
    <w:rsid w:val="00BE0650"/>
    <w:rsid w:val="00BE302C"/>
    <w:rsid w:val="00BE3E13"/>
    <w:rsid w:val="00BE5183"/>
    <w:rsid w:val="00BE5EEB"/>
    <w:rsid w:val="00BF0F77"/>
    <w:rsid w:val="00C00DB4"/>
    <w:rsid w:val="00C0532B"/>
    <w:rsid w:val="00C06979"/>
    <w:rsid w:val="00C06A53"/>
    <w:rsid w:val="00C11BC7"/>
    <w:rsid w:val="00C1230C"/>
    <w:rsid w:val="00C2430A"/>
    <w:rsid w:val="00C24DBC"/>
    <w:rsid w:val="00C35CE2"/>
    <w:rsid w:val="00C40457"/>
    <w:rsid w:val="00C41520"/>
    <w:rsid w:val="00C42E5E"/>
    <w:rsid w:val="00C45511"/>
    <w:rsid w:val="00C4663C"/>
    <w:rsid w:val="00C46C33"/>
    <w:rsid w:val="00C47EC6"/>
    <w:rsid w:val="00C50F77"/>
    <w:rsid w:val="00C53423"/>
    <w:rsid w:val="00C56D84"/>
    <w:rsid w:val="00C64975"/>
    <w:rsid w:val="00C654F1"/>
    <w:rsid w:val="00C72704"/>
    <w:rsid w:val="00C8019E"/>
    <w:rsid w:val="00C802AD"/>
    <w:rsid w:val="00C80F97"/>
    <w:rsid w:val="00C82D18"/>
    <w:rsid w:val="00C86CDC"/>
    <w:rsid w:val="00C87F32"/>
    <w:rsid w:val="00C91FC6"/>
    <w:rsid w:val="00C93E88"/>
    <w:rsid w:val="00C94B73"/>
    <w:rsid w:val="00CA00DB"/>
    <w:rsid w:val="00CA06A0"/>
    <w:rsid w:val="00CA2D2E"/>
    <w:rsid w:val="00CA2F63"/>
    <w:rsid w:val="00CA7CB3"/>
    <w:rsid w:val="00CB3A2D"/>
    <w:rsid w:val="00CC1292"/>
    <w:rsid w:val="00CD3517"/>
    <w:rsid w:val="00CD6A9D"/>
    <w:rsid w:val="00CD7392"/>
    <w:rsid w:val="00CE0A23"/>
    <w:rsid w:val="00CE240D"/>
    <w:rsid w:val="00CE3686"/>
    <w:rsid w:val="00CE716F"/>
    <w:rsid w:val="00CF02F5"/>
    <w:rsid w:val="00CF179A"/>
    <w:rsid w:val="00CF3B17"/>
    <w:rsid w:val="00CF5A29"/>
    <w:rsid w:val="00D01011"/>
    <w:rsid w:val="00D01909"/>
    <w:rsid w:val="00D041D6"/>
    <w:rsid w:val="00D04363"/>
    <w:rsid w:val="00D12637"/>
    <w:rsid w:val="00D13E79"/>
    <w:rsid w:val="00D1537B"/>
    <w:rsid w:val="00D1723C"/>
    <w:rsid w:val="00D201EB"/>
    <w:rsid w:val="00D23321"/>
    <w:rsid w:val="00D302FE"/>
    <w:rsid w:val="00D31679"/>
    <w:rsid w:val="00D31AA3"/>
    <w:rsid w:val="00D368E6"/>
    <w:rsid w:val="00D40895"/>
    <w:rsid w:val="00D45C0D"/>
    <w:rsid w:val="00D47922"/>
    <w:rsid w:val="00D50CB6"/>
    <w:rsid w:val="00D52B76"/>
    <w:rsid w:val="00D53A60"/>
    <w:rsid w:val="00D53E6D"/>
    <w:rsid w:val="00D53FE2"/>
    <w:rsid w:val="00D55CF4"/>
    <w:rsid w:val="00D626B9"/>
    <w:rsid w:val="00D629DC"/>
    <w:rsid w:val="00D6631A"/>
    <w:rsid w:val="00D72287"/>
    <w:rsid w:val="00D7527B"/>
    <w:rsid w:val="00D80818"/>
    <w:rsid w:val="00D9453A"/>
    <w:rsid w:val="00D94AE4"/>
    <w:rsid w:val="00D95EF7"/>
    <w:rsid w:val="00D961CB"/>
    <w:rsid w:val="00D96DDC"/>
    <w:rsid w:val="00DA052E"/>
    <w:rsid w:val="00DA3A9F"/>
    <w:rsid w:val="00DA3C50"/>
    <w:rsid w:val="00DA4946"/>
    <w:rsid w:val="00DA4E4D"/>
    <w:rsid w:val="00DA50CC"/>
    <w:rsid w:val="00DB0825"/>
    <w:rsid w:val="00DB2872"/>
    <w:rsid w:val="00DB2CA1"/>
    <w:rsid w:val="00DB6723"/>
    <w:rsid w:val="00DC08A8"/>
    <w:rsid w:val="00DC19CA"/>
    <w:rsid w:val="00DC5D7B"/>
    <w:rsid w:val="00DC7D13"/>
    <w:rsid w:val="00DD2922"/>
    <w:rsid w:val="00DD5BBD"/>
    <w:rsid w:val="00DE0587"/>
    <w:rsid w:val="00DE07C6"/>
    <w:rsid w:val="00DE3517"/>
    <w:rsid w:val="00DE47C1"/>
    <w:rsid w:val="00DE6349"/>
    <w:rsid w:val="00DF2491"/>
    <w:rsid w:val="00DF2D59"/>
    <w:rsid w:val="00DF3A78"/>
    <w:rsid w:val="00DF53CC"/>
    <w:rsid w:val="00E03712"/>
    <w:rsid w:val="00E06B6D"/>
    <w:rsid w:val="00E14602"/>
    <w:rsid w:val="00E154D8"/>
    <w:rsid w:val="00E22BAF"/>
    <w:rsid w:val="00E265F0"/>
    <w:rsid w:val="00E26F2A"/>
    <w:rsid w:val="00E27676"/>
    <w:rsid w:val="00E30293"/>
    <w:rsid w:val="00E311B9"/>
    <w:rsid w:val="00E331A4"/>
    <w:rsid w:val="00E415AA"/>
    <w:rsid w:val="00E42167"/>
    <w:rsid w:val="00E4305E"/>
    <w:rsid w:val="00E5002D"/>
    <w:rsid w:val="00E52B87"/>
    <w:rsid w:val="00E54977"/>
    <w:rsid w:val="00E55A72"/>
    <w:rsid w:val="00E61836"/>
    <w:rsid w:val="00E6712F"/>
    <w:rsid w:val="00E67FE0"/>
    <w:rsid w:val="00E70D03"/>
    <w:rsid w:val="00E73B95"/>
    <w:rsid w:val="00E777BF"/>
    <w:rsid w:val="00E8076C"/>
    <w:rsid w:val="00E83261"/>
    <w:rsid w:val="00E9095D"/>
    <w:rsid w:val="00E91628"/>
    <w:rsid w:val="00EA668B"/>
    <w:rsid w:val="00EB21D3"/>
    <w:rsid w:val="00EB2A29"/>
    <w:rsid w:val="00EB68BC"/>
    <w:rsid w:val="00EC2C2C"/>
    <w:rsid w:val="00EC3293"/>
    <w:rsid w:val="00EC337A"/>
    <w:rsid w:val="00EC6B7A"/>
    <w:rsid w:val="00ED2A8D"/>
    <w:rsid w:val="00ED5471"/>
    <w:rsid w:val="00ED5B66"/>
    <w:rsid w:val="00EE1697"/>
    <w:rsid w:val="00EE3654"/>
    <w:rsid w:val="00EE40C8"/>
    <w:rsid w:val="00EE58AE"/>
    <w:rsid w:val="00EF6A51"/>
    <w:rsid w:val="00F020E6"/>
    <w:rsid w:val="00F0712B"/>
    <w:rsid w:val="00F12D5A"/>
    <w:rsid w:val="00F1342A"/>
    <w:rsid w:val="00F14ED4"/>
    <w:rsid w:val="00F15027"/>
    <w:rsid w:val="00F15CA0"/>
    <w:rsid w:val="00F16C3C"/>
    <w:rsid w:val="00F20A2F"/>
    <w:rsid w:val="00F25639"/>
    <w:rsid w:val="00F3367A"/>
    <w:rsid w:val="00F33B4F"/>
    <w:rsid w:val="00F34C97"/>
    <w:rsid w:val="00F3526E"/>
    <w:rsid w:val="00F36DEC"/>
    <w:rsid w:val="00F37258"/>
    <w:rsid w:val="00F4070C"/>
    <w:rsid w:val="00F41548"/>
    <w:rsid w:val="00F43996"/>
    <w:rsid w:val="00F5092A"/>
    <w:rsid w:val="00F5627D"/>
    <w:rsid w:val="00F64126"/>
    <w:rsid w:val="00F65EAE"/>
    <w:rsid w:val="00F770DC"/>
    <w:rsid w:val="00F77EE7"/>
    <w:rsid w:val="00F84088"/>
    <w:rsid w:val="00F851A6"/>
    <w:rsid w:val="00F917DD"/>
    <w:rsid w:val="00F93038"/>
    <w:rsid w:val="00F93917"/>
    <w:rsid w:val="00F96C74"/>
    <w:rsid w:val="00FA0298"/>
    <w:rsid w:val="00FA1299"/>
    <w:rsid w:val="00FA2E25"/>
    <w:rsid w:val="00FA60AB"/>
    <w:rsid w:val="00FA771B"/>
    <w:rsid w:val="00FB5F7B"/>
    <w:rsid w:val="00FB6B72"/>
    <w:rsid w:val="00FC46F6"/>
    <w:rsid w:val="00FC5D86"/>
    <w:rsid w:val="00FD09FE"/>
    <w:rsid w:val="00FD3FC3"/>
    <w:rsid w:val="00FD42C3"/>
    <w:rsid w:val="00FE0665"/>
    <w:rsid w:val="00FE1FDF"/>
    <w:rsid w:val="00FF3E93"/>
    <w:rsid w:val="00FF5E22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s-IS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76"/>
    <w:pPr>
      <w:widowControl w:val="0"/>
      <w:suppressAutoHyphens/>
      <w:autoSpaceDN w:val="0"/>
      <w:ind w:left="0" w:firstLine="0"/>
      <w:textAlignment w:val="baseline"/>
    </w:pPr>
    <w:rPr>
      <w:rFonts w:ascii="Times New Roman" w:hAnsi="Times New Roman" w:cs="Times New Roman"/>
      <w:kern w:val="3"/>
      <w:sz w:val="24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4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43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7676"/>
    <w:pPr>
      <w:suppressAutoHyphens/>
      <w:autoSpaceDN w:val="0"/>
      <w:spacing w:before="0" w:after="200" w:line="276" w:lineRule="auto"/>
      <w:ind w:left="0" w:firstLine="0"/>
      <w:textAlignment w:val="baseline"/>
    </w:pPr>
    <w:rPr>
      <w:rFonts w:ascii="Calibri" w:hAnsi="Calibri" w:cs="Calibri"/>
      <w:kern w:val="3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76"/>
    <w:rPr>
      <w:rFonts w:ascii="Tahoma" w:hAnsi="Tahoma" w:cs="Tahoma"/>
      <w:kern w:val="3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semiHidden/>
    <w:unhideWhenUsed/>
    <w:rsid w:val="00E276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676"/>
    <w:rPr>
      <w:rFonts w:ascii="Calibri" w:hAnsi="Calibri" w:cs="Times New Roman"/>
      <w:kern w:val="3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E276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676"/>
    <w:rPr>
      <w:rFonts w:ascii="Calibri" w:hAnsi="Calibri" w:cs="Times New Roman"/>
      <w:kern w:val="3"/>
      <w:lang w:val="nb-NO"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00E43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A00E43"/>
    <w:rPr>
      <w:rFonts w:ascii="Times New Roman" w:eastAsiaTheme="majorEastAsia" w:hAnsi="Times New Roman" w:cstheme="majorBidi"/>
      <w:b/>
      <w:bCs/>
      <w:kern w:val="3"/>
      <w:sz w:val="24"/>
      <w:szCs w:val="26"/>
      <w:lang w:val="nb-NO" w:eastAsia="nb-NO"/>
    </w:rPr>
  </w:style>
  <w:style w:type="paragraph" w:styleId="Title">
    <w:name w:val="Title"/>
    <w:basedOn w:val="Normal"/>
    <w:next w:val="Normal"/>
    <w:link w:val="TitleChar"/>
    <w:uiPriority w:val="10"/>
    <w:qFormat/>
    <w:rsid w:val="00A00E43"/>
    <w:pPr>
      <w:pBdr>
        <w:bottom w:val="single" w:sz="8" w:space="4" w:color="4F81BD" w:themeColor="accent1"/>
      </w:pBdr>
      <w:spacing w:before="0" w:after="0"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E43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9A57D4"/>
    <w:pPr>
      <w:widowControl/>
      <w:suppressAutoHyphens w:val="0"/>
      <w:autoSpaceDN/>
      <w:spacing w:before="0" w:after="0"/>
      <w:textAlignment w:val="auto"/>
    </w:pPr>
    <w:rPr>
      <w:rFonts w:eastAsiaTheme="minorHAnsi" w:cstheme="minorBidi"/>
      <w:kern w:val="0"/>
      <w:szCs w:val="21"/>
      <w:lang w:val="is-I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57D4"/>
    <w:rPr>
      <w:rFonts w:ascii="Times New Roman" w:eastAsiaTheme="minorHAnsi" w:hAnsi="Times New Roman"/>
      <w:sz w:val="24"/>
      <w:szCs w:val="21"/>
    </w:rPr>
  </w:style>
  <w:style w:type="paragraph" w:styleId="NormalWeb">
    <w:name w:val="Normal (Web)"/>
    <w:basedOn w:val="Normal"/>
    <w:uiPriority w:val="99"/>
    <w:unhideWhenUsed/>
    <w:rsid w:val="009A57D4"/>
    <w:pPr>
      <w:widowControl/>
      <w:suppressAutoHyphens w:val="0"/>
      <w:autoSpaceDN/>
      <w:spacing w:before="100" w:beforeAutospacing="1" w:after="119"/>
      <w:jc w:val="both"/>
      <w:textAlignment w:val="auto"/>
    </w:pPr>
    <w:rPr>
      <w:kern w:val="0"/>
      <w:szCs w:val="24"/>
      <w:lang w:val="is-IS" w:eastAsia="is-IS"/>
    </w:rPr>
  </w:style>
  <w:style w:type="paragraph" w:styleId="NoSpacing">
    <w:name w:val="No Spacing"/>
    <w:uiPriority w:val="1"/>
    <w:qFormat/>
    <w:rsid w:val="00961F79"/>
    <w:pPr>
      <w:spacing w:before="0" w:after="0"/>
      <w:ind w:left="0" w:firstLine="0"/>
    </w:pPr>
    <w:rPr>
      <w:rFonts w:ascii="Calibri" w:hAnsi="Calibri" w:cs="Times New Roman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1F79"/>
    <w:pPr>
      <w:widowControl/>
      <w:suppressAutoHyphens w:val="0"/>
      <w:autoSpaceDN/>
      <w:spacing w:before="0" w:after="200" w:line="276" w:lineRule="auto"/>
      <w:textAlignment w:val="auto"/>
    </w:pPr>
    <w:rPr>
      <w:rFonts w:ascii="Calibri" w:hAnsi="Calibr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F79"/>
    <w:rPr>
      <w:rFonts w:ascii="Calibri" w:hAnsi="Calibri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961F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s-IS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76"/>
    <w:pPr>
      <w:widowControl w:val="0"/>
      <w:suppressAutoHyphens/>
      <w:autoSpaceDN w:val="0"/>
      <w:ind w:left="0" w:firstLine="0"/>
      <w:textAlignment w:val="baseline"/>
    </w:pPr>
    <w:rPr>
      <w:rFonts w:ascii="Times New Roman" w:hAnsi="Times New Roman" w:cs="Times New Roman"/>
      <w:kern w:val="3"/>
      <w:sz w:val="24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4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43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7676"/>
    <w:pPr>
      <w:suppressAutoHyphens/>
      <w:autoSpaceDN w:val="0"/>
      <w:spacing w:before="0" w:after="200" w:line="276" w:lineRule="auto"/>
      <w:ind w:left="0" w:firstLine="0"/>
      <w:textAlignment w:val="baseline"/>
    </w:pPr>
    <w:rPr>
      <w:rFonts w:ascii="Calibri" w:hAnsi="Calibri" w:cs="Calibri"/>
      <w:kern w:val="3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76"/>
    <w:rPr>
      <w:rFonts w:ascii="Tahoma" w:hAnsi="Tahoma" w:cs="Tahoma"/>
      <w:kern w:val="3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semiHidden/>
    <w:unhideWhenUsed/>
    <w:rsid w:val="00E276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676"/>
    <w:rPr>
      <w:rFonts w:ascii="Calibri" w:hAnsi="Calibri" w:cs="Times New Roman"/>
      <w:kern w:val="3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E276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676"/>
    <w:rPr>
      <w:rFonts w:ascii="Calibri" w:hAnsi="Calibri" w:cs="Times New Roman"/>
      <w:kern w:val="3"/>
      <w:lang w:val="nb-NO"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00E43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A00E43"/>
    <w:rPr>
      <w:rFonts w:ascii="Times New Roman" w:eastAsiaTheme="majorEastAsia" w:hAnsi="Times New Roman" w:cstheme="majorBidi"/>
      <w:b/>
      <w:bCs/>
      <w:kern w:val="3"/>
      <w:sz w:val="24"/>
      <w:szCs w:val="26"/>
      <w:lang w:val="nb-NO" w:eastAsia="nb-NO"/>
    </w:rPr>
  </w:style>
  <w:style w:type="paragraph" w:styleId="Title">
    <w:name w:val="Title"/>
    <w:basedOn w:val="Normal"/>
    <w:next w:val="Normal"/>
    <w:link w:val="TitleChar"/>
    <w:uiPriority w:val="10"/>
    <w:qFormat/>
    <w:rsid w:val="00A00E43"/>
    <w:pPr>
      <w:pBdr>
        <w:bottom w:val="single" w:sz="8" w:space="4" w:color="4F81BD" w:themeColor="accent1"/>
      </w:pBdr>
      <w:spacing w:before="0" w:after="0"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E43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9A57D4"/>
    <w:pPr>
      <w:widowControl/>
      <w:suppressAutoHyphens w:val="0"/>
      <w:autoSpaceDN/>
      <w:spacing w:before="0" w:after="0"/>
      <w:textAlignment w:val="auto"/>
    </w:pPr>
    <w:rPr>
      <w:rFonts w:eastAsiaTheme="minorHAnsi" w:cstheme="minorBidi"/>
      <w:kern w:val="0"/>
      <w:szCs w:val="21"/>
      <w:lang w:val="is-I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57D4"/>
    <w:rPr>
      <w:rFonts w:ascii="Times New Roman" w:eastAsiaTheme="minorHAnsi" w:hAnsi="Times New Roman"/>
      <w:sz w:val="24"/>
      <w:szCs w:val="21"/>
    </w:rPr>
  </w:style>
  <w:style w:type="paragraph" w:styleId="NormalWeb">
    <w:name w:val="Normal (Web)"/>
    <w:basedOn w:val="Normal"/>
    <w:uiPriority w:val="99"/>
    <w:unhideWhenUsed/>
    <w:rsid w:val="009A57D4"/>
    <w:pPr>
      <w:widowControl/>
      <w:suppressAutoHyphens w:val="0"/>
      <w:autoSpaceDN/>
      <w:spacing w:before="100" w:beforeAutospacing="1" w:after="119"/>
      <w:jc w:val="both"/>
      <w:textAlignment w:val="auto"/>
    </w:pPr>
    <w:rPr>
      <w:kern w:val="0"/>
      <w:szCs w:val="24"/>
      <w:lang w:val="is-IS" w:eastAsia="is-IS"/>
    </w:rPr>
  </w:style>
  <w:style w:type="paragraph" w:styleId="NoSpacing">
    <w:name w:val="No Spacing"/>
    <w:uiPriority w:val="1"/>
    <w:qFormat/>
    <w:rsid w:val="00961F79"/>
    <w:pPr>
      <w:spacing w:before="0" w:after="0"/>
      <w:ind w:left="0" w:firstLine="0"/>
    </w:pPr>
    <w:rPr>
      <w:rFonts w:ascii="Calibri" w:hAnsi="Calibri" w:cs="Times New Roman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1F79"/>
    <w:pPr>
      <w:widowControl/>
      <w:suppressAutoHyphens w:val="0"/>
      <w:autoSpaceDN/>
      <w:spacing w:before="0" w:after="200" w:line="276" w:lineRule="auto"/>
      <w:textAlignment w:val="auto"/>
    </w:pPr>
    <w:rPr>
      <w:rFonts w:ascii="Calibri" w:hAnsi="Calibr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F79"/>
    <w:rPr>
      <w:rFonts w:ascii="Calibri" w:hAnsi="Calibri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961F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Olga Pálsdóttir</cp:lastModifiedBy>
  <cp:revision>2</cp:revision>
  <cp:lastPrinted>2011-01-18T23:01:00Z</cp:lastPrinted>
  <dcterms:created xsi:type="dcterms:W3CDTF">2013-01-17T09:06:00Z</dcterms:created>
  <dcterms:modified xsi:type="dcterms:W3CDTF">2013-01-17T09:06:00Z</dcterms:modified>
</cp:coreProperties>
</file>